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EDBA2" w14:textId="0DC03F99" w:rsidR="00E13970" w:rsidRPr="000977A9" w:rsidRDefault="00930B53" w:rsidP="00560DB5">
      <w:pPr>
        <w:rPr>
          <w:rFonts w:ascii="Source Sans Pro" w:hAnsi="Source Sans Pro" w:cs="Arial"/>
        </w:rPr>
      </w:pPr>
      <w:r>
        <w:rPr>
          <w:noProof/>
        </w:rPr>
        <w:drawing>
          <wp:anchor distT="0" distB="0" distL="114300" distR="114300" simplePos="0" relativeHeight="251659271" behindDoc="1" locked="0" layoutInCell="1" allowOverlap="1" wp14:anchorId="23548017" wp14:editId="4AE9AF00">
            <wp:simplePos x="0" y="0"/>
            <wp:positionH relativeFrom="column">
              <wp:posOffset>-1010653</wp:posOffset>
            </wp:positionH>
            <wp:positionV relativeFrom="paragraph">
              <wp:posOffset>-1429353</wp:posOffset>
            </wp:positionV>
            <wp:extent cx="8018866" cy="11309685"/>
            <wp:effectExtent l="0" t="0" r="1270" b="635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bwMode="auto">
                    <a:xfrm>
                      <a:off x="0" y="0"/>
                      <a:ext cx="8026595" cy="11320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E40E7" w14:textId="2B8335BF" w:rsidR="00E13970" w:rsidRPr="000977A9" w:rsidRDefault="00E13970" w:rsidP="00560DB5">
      <w:pPr>
        <w:rPr>
          <w:rFonts w:ascii="Source Sans Pro" w:hAnsi="Source Sans Pro"/>
          <w:noProof/>
        </w:rPr>
      </w:pPr>
    </w:p>
    <w:p w14:paraId="43195DED" w14:textId="0EDF9521" w:rsidR="00E13970" w:rsidRPr="000977A9" w:rsidRDefault="00E13970" w:rsidP="00560DB5">
      <w:pPr>
        <w:rPr>
          <w:rFonts w:ascii="Source Sans Pro" w:hAnsi="Source Sans Pro"/>
          <w:noProof/>
        </w:rPr>
      </w:pPr>
    </w:p>
    <w:p w14:paraId="3268C26B" w14:textId="77F75BE2" w:rsidR="00E13970" w:rsidRPr="000977A9" w:rsidRDefault="00E13970" w:rsidP="00560DB5">
      <w:pPr>
        <w:rPr>
          <w:rFonts w:ascii="Source Sans Pro" w:hAnsi="Source Sans Pro"/>
          <w:noProof/>
        </w:rPr>
      </w:pPr>
    </w:p>
    <w:p w14:paraId="678CE536" w14:textId="2342290D" w:rsidR="00E13970" w:rsidRPr="000977A9" w:rsidRDefault="00E13970" w:rsidP="00560DB5">
      <w:pPr>
        <w:rPr>
          <w:rFonts w:ascii="Source Sans Pro" w:hAnsi="Source Sans Pro"/>
          <w:noProof/>
        </w:rPr>
      </w:pPr>
    </w:p>
    <w:p w14:paraId="3C2DA8CC" w14:textId="3EB1621E" w:rsidR="00E13970" w:rsidRPr="000977A9" w:rsidRDefault="00E13970" w:rsidP="00560DB5">
      <w:pPr>
        <w:rPr>
          <w:rFonts w:ascii="Source Sans Pro" w:hAnsi="Source Sans Pro"/>
          <w:noProof/>
        </w:rPr>
      </w:pPr>
    </w:p>
    <w:p w14:paraId="360DE1BB" w14:textId="70E514E2" w:rsidR="00E13970" w:rsidRPr="000977A9" w:rsidRDefault="00E13970" w:rsidP="00560DB5">
      <w:pPr>
        <w:rPr>
          <w:rFonts w:ascii="Source Sans Pro" w:hAnsi="Source Sans Pro"/>
          <w:noProof/>
        </w:rPr>
      </w:pPr>
    </w:p>
    <w:p w14:paraId="1690C717" w14:textId="4B328343" w:rsidR="00E13970" w:rsidRPr="000977A9" w:rsidRDefault="00E13970" w:rsidP="00560DB5">
      <w:pPr>
        <w:rPr>
          <w:rFonts w:ascii="Source Sans Pro" w:hAnsi="Source Sans Pro"/>
          <w:noProof/>
        </w:rPr>
      </w:pPr>
    </w:p>
    <w:p w14:paraId="6BE28D3C" w14:textId="6D512636" w:rsidR="00E13970" w:rsidRPr="000977A9" w:rsidRDefault="00E13970" w:rsidP="00560DB5">
      <w:pPr>
        <w:rPr>
          <w:rFonts w:ascii="Source Sans Pro" w:hAnsi="Source Sans Pro"/>
          <w:noProof/>
        </w:rPr>
      </w:pPr>
    </w:p>
    <w:p w14:paraId="5D33E9B7" w14:textId="2B99F450" w:rsidR="00E13970" w:rsidRPr="000977A9" w:rsidRDefault="00E13970" w:rsidP="00560DB5">
      <w:pPr>
        <w:rPr>
          <w:rFonts w:ascii="Source Sans Pro" w:hAnsi="Source Sans Pro"/>
          <w:noProof/>
        </w:rPr>
      </w:pPr>
    </w:p>
    <w:p w14:paraId="4C3E6AF1" w14:textId="6A232CF7" w:rsidR="00E13970" w:rsidRPr="000977A9" w:rsidRDefault="00E13970" w:rsidP="00560DB5">
      <w:pPr>
        <w:rPr>
          <w:rFonts w:ascii="Source Sans Pro" w:hAnsi="Source Sans Pro"/>
          <w:noProof/>
        </w:rPr>
      </w:pPr>
    </w:p>
    <w:p w14:paraId="48627C89" w14:textId="0C255664" w:rsidR="00E13970" w:rsidRPr="000977A9" w:rsidRDefault="00E13970" w:rsidP="00560DB5">
      <w:pPr>
        <w:rPr>
          <w:rFonts w:ascii="Source Sans Pro" w:hAnsi="Source Sans Pro"/>
          <w:noProof/>
        </w:rPr>
      </w:pPr>
    </w:p>
    <w:p w14:paraId="775664B0" w14:textId="24F9F733" w:rsidR="00E13970" w:rsidRPr="000977A9" w:rsidRDefault="00E13970" w:rsidP="00560DB5">
      <w:pPr>
        <w:rPr>
          <w:rFonts w:ascii="Source Sans Pro" w:hAnsi="Source Sans Pro"/>
          <w:noProof/>
        </w:rPr>
      </w:pPr>
    </w:p>
    <w:p w14:paraId="6787D7FA" w14:textId="62B74F7F" w:rsidR="00E13970" w:rsidRPr="000977A9" w:rsidRDefault="00E13970" w:rsidP="00560DB5">
      <w:pPr>
        <w:rPr>
          <w:rFonts w:ascii="Source Sans Pro" w:hAnsi="Source Sans Pro"/>
          <w:noProof/>
        </w:rPr>
      </w:pPr>
    </w:p>
    <w:p w14:paraId="75532EA7" w14:textId="38A68652" w:rsidR="00E13970" w:rsidRPr="000977A9" w:rsidRDefault="00E13970" w:rsidP="00560DB5">
      <w:pPr>
        <w:rPr>
          <w:rFonts w:ascii="Source Sans Pro" w:hAnsi="Source Sans Pro"/>
          <w:noProof/>
        </w:rPr>
      </w:pPr>
    </w:p>
    <w:p w14:paraId="73FCC1CA" w14:textId="478F5A64" w:rsidR="00E13970" w:rsidRPr="000977A9" w:rsidRDefault="00E13970" w:rsidP="00560DB5">
      <w:pPr>
        <w:rPr>
          <w:rFonts w:ascii="Source Sans Pro" w:hAnsi="Source Sans Pro"/>
          <w:noProof/>
        </w:rPr>
      </w:pPr>
    </w:p>
    <w:p w14:paraId="118580C2" w14:textId="7BF9B57B" w:rsidR="00E13970" w:rsidRPr="000977A9" w:rsidRDefault="00E13970" w:rsidP="00560DB5">
      <w:pPr>
        <w:rPr>
          <w:rFonts w:ascii="Source Sans Pro" w:hAnsi="Source Sans Pro"/>
          <w:noProof/>
        </w:rPr>
      </w:pPr>
    </w:p>
    <w:p w14:paraId="7C63A507" w14:textId="669A37EA" w:rsidR="00E13970" w:rsidRPr="000977A9" w:rsidRDefault="00E13970" w:rsidP="00560DB5">
      <w:pPr>
        <w:rPr>
          <w:rFonts w:ascii="Source Sans Pro" w:hAnsi="Source Sans Pro"/>
          <w:noProof/>
        </w:rPr>
      </w:pPr>
    </w:p>
    <w:p w14:paraId="59674D96" w14:textId="791FA717" w:rsidR="00E13970" w:rsidRPr="000977A9" w:rsidRDefault="00E13970" w:rsidP="00560DB5">
      <w:pPr>
        <w:rPr>
          <w:rFonts w:ascii="Source Sans Pro" w:hAnsi="Source Sans Pro"/>
          <w:noProof/>
        </w:rPr>
      </w:pPr>
    </w:p>
    <w:p w14:paraId="1F8F19B7" w14:textId="2A09BDDF" w:rsidR="00E13970" w:rsidRPr="000977A9" w:rsidRDefault="00E13970" w:rsidP="00560DB5">
      <w:pPr>
        <w:rPr>
          <w:rFonts w:ascii="Source Sans Pro" w:hAnsi="Source Sans Pro"/>
          <w:noProof/>
        </w:rPr>
      </w:pPr>
    </w:p>
    <w:p w14:paraId="04088BD5" w14:textId="65E98124" w:rsidR="00E13970" w:rsidRPr="000977A9" w:rsidRDefault="00E13970" w:rsidP="00560DB5">
      <w:pPr>
        <w:rPr>
          <w:rFonts w:ascii="Source Sans Pro" w:hAnsi="Source Sans Pro"/>
          <w:noProof/>
        </w:rPr>
      </w:pPr>
    </w:p>
    <w:p w14:paraId="123F4A0F" w14:textId="2108EB68" w:rsidR="00E13970" w:rsidRDefault="00E13970" w:rsidP="00560DB5">
      <w:pPr>
        <w:rPr>
          <w:rFonts w:ascii="Source Sans Pro" w:hAnsi="Source Sans Pro"/>
          <w:noProof/>
        </w:rPr>
      </w:pPr>
    </w:p>
    <w:p w14:paraId="16CD11BA" w14:textId="77777777" w:rsidR="006D3542" w:rsidRDefault="006D3542" w:rsidP="00560DB5">
      <w:pPr>
        <w:rPr>
          <w:rFonts w:ascii="Source Sans Pro" w:hAnsi="Source Sans Pro"/>
          <w:noProof/>
        </w:rPr>
      </w:pPr>
    </w:p>
    <w:p w14:paraId="7B698FCD" w14:textId="77777777" w:rsidR="006D3542" w:rsidRDefault="006D3542" w:rsidP="00560DB5">
      <w:pPr>
        <w:rPr>
          <w:rFonts w:ascii="Source Sans Pro" w:hAnsi="Source Sans Pro"/>
          <w:noProof/>
        </w:rPr>
      </w:pPr>
    </w:p>
    <w:p w14:paraId="7DC9D236" w14:textId="77777777" w:rsidR="006D3542" w:rsidRDefault="006D3542" w:rsidP="00560DB5">
      <w:pPr>
        <w:rPr>
          <w:rFonts w:ascii="Source Sans Pro" w:hAnsi="Source Sans Pro"/>
          <w:noProof/>
        </w:rPr>
      </w:pPr>
    </w:p>
    <w:p w14:paraId="75DE9B15" w14:textId="77777777" w:rsidR="006D3542" w:rsidRPr="000977A9" w:rsidRDefault="006D3542" w:rsidP="00560DB5">
      <w:pPr>
        <w:rPr>
          <w:rFonts w:ascii="Source Sans Pro" w:hAnsi="Source Sans Pro"/>
          <w:noProof/>
        </w:rPr>
      </w:pPr>
    </w:p>
    <w:p w14:paraId="6E3BB2F8" w14:textId="034DCB29" w:rsidR="00E13970" w:rsidRPr="000977A9" w:rsidRDefault="00E13970" w:rsidP="00560DB5">
      <w:pPr>
        <w:rPr>
          <w:rFonts w:ascii="Source Sans Pro" w:hAnsi="Source Sans Pro"/>
          <w:noProof/>
        </w:rPr>
      </w:pPr>
    </w:p>
    <w:p w14:paraId="5A778922" w14:textId="77777777" w:rsidR="00E13970" w:rsidRPr="000977A9" w:rsidRDefault="00E13970" w:rsidP="00560DB5">
      <w:pPr>
        <w:rPr>
          <w:rFonts w:ascii="Source Sans Pro" w:hAnsi="Source Sans Pro" w:cs="Arial"/>
        </w:rPr>
      </w:pPr>
    </w:p>
    <w:p w14:paraId="489794B9" w14:textId="42854365" w:rsidR="00E13970" w:rsidRPr="000977A9" w:rsidRDefault="00E13970" w:rsidP="00560DB5">
      <w:pPr>
        <w:rPr>
          <w:rFonts w:ascii="Source Sans Pro" w:hAnsi="Source Sans Pro" w:cs="Arial"/>
        </w:rPr>
      </w:pPr>
    </w:p>
    <w:p w14:paraId="52389548" w14:textId="5FC3C033" w:rsidR="00E13970" w:rsidRPr="000977A9" w:rsidRDefault="00E13970" w:rsidP="00560DB5">
      <w:pPr>
        <w:rPr>
          <w:rFonts w:ascii="Source Sans Pro" w:hAnsi="Source Sans Pro" w:cs="Arial"/>
        </w:rPr>
      </w:pPr>
    </w:p>
    <w:p w14:paraId="73B14495" w14:textId="43ED70B4" w:rsidR="00E13970" w:rsidRPr="000977A9" w:rsidRDefault="003A6FE8" w:rsidP="00560DB5">
      <w:pPr>
        <w:rPr>
          <w:rFonts w:ascii="Source Sans Pro" w:hAnsi="Source Sans Pro" w:cs="Arial"/>
        </w:rPr>
      </w:pPr>
      <w:r>
        <w:rPr>
          <w:noProof/>
        </w:rPr>
        <w:drawing>
          <wp:anchor distT="0" distB="0" distL="114300" distR="114300" simplePos="0" relativeHeight="251658245" behindDoc="0" locked="0" layoutInCell="1" allowOverlap="1" wp14:anchorId="07098601" wp14:editId="01A87DD5">
            <wp:simplePos x="0" y="0"/>
            <wp:positionH relativeFrom="column">
              <wp:posOffset>-546735</wp:posOffset>
            </wp:positionH>
            <wp:positionV relativeFrom="bottomMargin">
              <wp:posOffset>116840</wp:posOffset>
            </wp:positionV>
            <wp:extent cx="1543685" cy="413385"/>
            <wp:effectExtent l="0" t="0" r="0" b="5715"/>
            <wp:wrapSquare wrapText="bothSides"/>
            <wp:docPr id="22" name="Picture 2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10;&#10;Description automatically generated with low confidence"/>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543685" cy="41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03FAE" w14:textId="342A57BD" w:rsidR="00E13970" w:rsidRPr="000977A9" w:rsidRDefault="00925A32" w:rsidP="00560DB5">
      <w:pPr>
        <w:rPr>
          <w:rFonts w:ascii="Source Sans Pro" w:hAnsi="Source Sans Pro" w:cs="Arial"/>
        </w:rPr>
      </w:pPr>
      <w:r w:rsidRPr="00925A32">
        <w:rPr>
          <w:rFonts w:ascii="Source Sans Pro" w:hAnsi="Source Sans Pro" w:cs="Arial"/>
          <w:noProof/>
        </w:rPr>
        <w:lastRenderedPageBreak/>
        <mc:AlternateContent>
          <mc:Choice Requires="wps">
            <w:drawing>
              <wp:anchor distT="45720" distB="45720" distL="114300" distR="114300" simplePos="0" relativeHeight="251661319" behindDoc="1" locked="0" layoutInCell="1" allowOverlap="1" wp14:anchorId="5774BB82" wp14:editId="0616735C">
                <wp:simplePos x="0" y="0"/>
                <wp:positionH relativeFrom="page">
                  <wp:posOffset>-514350</wp:posOffset>
                </wp:positionH>
                <wp:positionV relativeFrom="paragraph">
                  <wp:posOffset>-1389380</wp:posOffset>
                </wp:positionV>
                <wp:extent cx="8058150" cy="10944225"/>
                <wp:effectExtent l="0" t="0" r="19050" b="28575"/>
                <wp:wrapNone/>
                <wp:docPr id="1080077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0" cy="10944225"/>
                        </a:xfrm>
                        <a:prstGeom prst="rect">
                          <a:avLst/>
                        </a:prstGeom>
                        <a:solidFill>
                          <a:schemeClr val="accent1">
                            <a:lumMod val="50000"/>
                          </a:schemeClr>
                        </a:solidFill>
                        <a:ln w="9525">
                          <a:solidFill>
                            <a:srgbClr val="000000"/>
                          </a:solidFill>
                          <a:miter lim="800000"/>
                          <a:headEnd/>
                          <a:tailEnd/>
                        </a:ln>
                      </wps:spPr>
                      <wps:txbx>
                        <w:txbxContent>
                          <w:p w14:paraId="36B40B82" w14:textId="4B5BE782" w:rsidR="00925A32" w:rsidRDefault="00925A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4BB82" id="_x0000_t202" coordsize="21600,21600" o:spt="202" path="m,l,21600r21600,l21600,xe">
                <v:stroke joinstyle="miter"/>
                <v:path gradientshapeok="t" o:connecttype="rect"/>
              </v:shapetype>
              <v:shape id="Text Box 2" o:spid="_x0000_s1026" type="#_x0000_t202" style="position:absolute;margin-left:-40.5pt;margin-top:-109.4pt;width:634.5pt;height:861.75pt;z-index:-25165516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" fillcolor="#0d5571 [1604]">
                <v:textbox>
                  <w:txbxContent>
                    <w:p w14:paraId="36B40B82" w14:textId="4B5BE782" w:rsidR="00925A32" w:rsidRDefault="00925A32"/>
                  </w:txbxContent>
                </v:textbox>
                <w10:wrap anchorx="page"/>
              </v:shape>
            </w:pict>
          </mc:Fallback>
        </mc:AlternateContent>
      </w:r>
    </w:p>
    <w:p w14:paraId="028E1753" w14:textId="20216F45" w:rsidR="00EA0EBD" w:rsidRPr="000977A9" w:rsidRDefault="00EA0EBD" w:rsidP="00560DB5">
      <w:pPr>
        <w:rPr>
          <w:rFonts w:ascii="Source Sans Pro" w:hAnsi="Source Sans Pro" w:cs="Arial"/>
        </w:rPr>
      </w:pPr>
    </w:p>
    <w:p w14:paraId="06C4F74C" w14:textId="77777777" w:rsidR="00EA0EBD" w:rsidRPr="000977A9" w:rsidRDefault="00EA0EBD" w:rsidP="00EA0EBD">
      <w:pPr>
        <w:spacing w:after="0" w:line="240" w:lineRule="auto"/>
        <w:jc w:val="center"/>
        <w:rPr>
          <w:rFonts w:ascii="Source Sans Pro" w:hAnsi="Source Sans Pro" w:cs="Arial"/>
          <w:color w:val="FF5050"/>
          <w:sz w:val="56"/>
          <w:szCs w:val="56"/>
        </w:rPr>
      </w:pPr>
    </w:p>
    <w:p w14:paraId="1586B934" w14:textId="6DA462D6" w:rsidR="00EA0EBD" w:rsidRPr="00925A32" w:rsidRDefault="00F34AAB" w:rsidP="00EA0EBD">
      <w:pPr>
        <w:spacing w:after="0" w:line="240" w:lineRule="auto"/>
        <w:jc w:val="center"/>
        <w:rPr>
          <w:rFonts w:ascii="Source Sans Pro" w:hAnsi="Source Sans Pro" w:cs="Arial"/>
          <w:b/>
          <w:bCs/>
          <w:color w:val="F2F2F2" w:themeColor="background1" w:themeShade="F2"/>
          <w:sz w:val="60"/>
          <w:szCs w:val="60"/>
        </w:rPr>
      </w:pPr>
      <w:r w:rsidRPr="00925A32">
        <w:rPr>
          <w:rFonts w:ascii="Source Sans Pro" w:hAnsi="Source Sans Pro" w:cs="Arial"/>
          <w:b/>
          <w:bCs/>
          <w:color w:val="F2F2F2" w:themeColor="background1" w:themeShade="F2"/>
          <w:sz w:val="60"/>
          <w:szCs w:val="60"/>
        </w:rPr>
        <w:t>Finance Manager</w:t>
      </w:r>
    </w:p>
    <w:p w14:paraId="6C7BB2C4" w14:textId="79E67273" w:rsidR="00EA0EBD" w:rsidRPr="00925A32" w:rsidRDefault="00EA0EBD" w:rsidP="00EA0EBD">
      <w:pPr>
        <w:spacing w:after="0" w:line="240" w:lineRule="auto"/>
        <w:jc w:val="center"/>
        <w:rPr>
          <w:rFonts w:ascii="Source Sans Pro" w:hAnsi="Source Sans Pro" w:cs="Arial"/>
          <w:b/>
          <w:bCs/>
          <w:color w:val="F2F2F2" w:themeColor="background1" w:themeShade="F2"/>
          <w:sz w:val="60"/>
          <w:szCs w:val="60"/>
        </w:rPr>
      </w:pPr>
      <w:r w:rsidRPr="00925A32">
        <w:rPr>
          <w:rFonts w:ascii="Source Sans Pro" w:hAnsi="Source Sans Pro" w:cs="Arial"/>
          <w:b/>
          <w:bCs/>
          <w:color w:val="F2F2F2" w:themeColor="background1" w:themeShade="F2"/>
          <w:sz w:val="60"/>
          <w:szCs w:val="60"/>
        </w:rPr>
        <w:t>Application Pack</w:t>
      </w:r>
    </w:p>
    <w:p w14:paraId="18C1AD1A" w14:textId="591A73B8" w:rsidR="00893252" w:rsidRPr="00925A32" w:rsidRDefault="00893252" w:rsidP="00EA0EBD">
      <w:pPr>
        <w:spacing w:after="0" w:line="240" w:lineRule="auto"/>
        <w:jc w:val="center"/>
        <w:rPr>
          <w:rFonts w:ascii="Source Sans Pro" w:hAnsi="Source Sans Pro" w:cs="Arial"/>
          <w:b/>
          <w:bCs/>
          <w:color w:val="F2F2F2" w:themeColor="background1" w:themeShade="F2"/>
          <w:sz w:val="60"/>
          <w:szCs w:val="60"/>
        </w:rPr>
      </w:pPr>
    </w:p>
    <w:p w14:paraId="66D6394D" w14:textId="3547445B" w:rsidR="00893252" w:rsidRPr="00925A32" w:rsidRDefault="00893252" w:rsidP="00EA0EBD">
      <w:pPr>
        <w:spacing w:after="0" w:line="240" w:lineRule="auto"/>
        <w:jc w:val="center"/>
        <w:rPr>
          <w:rFonts w:ascii="Source Sans Pro" w:hAnsi="Source Sans Pro" w:cs="Arial"/>
          <w:b/>
          <w:bCs/>
          <w:color w:val="F2F2F2" w:themeColor="background1" w:themeShade="F2"/>
          <w:sz w:val="60"/>
          <w:szCs w:val="60"/>
        </w:rPr>
      </w:pPr>
      <w:r w:rsidRPr="00925A32">
        <w:rPr>
          <w:rFonts w:ascii="Source Sans Pro" w:hAnsi="Source Sans Pro" w:cs="Arial"/>
          <w:b/>
          <w:bCs/>
          <w:color w:val="F2F2F2" w:themeColor="background1" w:themeShade="F2"/>
          <w:sz w:val="60"/>
          <w:szCs w:val="60"/>
        </w:rPr>
        <w:t xml:space="preserve">Closing date for applications: </w:t>
      </w:r>
    </w:p>
    <w:p w14:paraId="3DB672AD" w14:textId="58F8FD3E" w:rsidR="00EA0EBD" w:rsidRPr="00925A32" w:rsidRDefault="00572A44" w:rsidP="00F34AAB">
      <w:pPr>
        <w:spacing w:after="0" w:line="240" w:lineRule="auto"/>
        <w:jc w:val="center"/>
        <w:rPr>
          <w:rFonts w:ascii="Source Sans Pro" w:hAnsi="Source Sans Pro" w:cs="Arial"/>
          <w:b/>
          <w:bCs/>
          <w:color w:val="F2F2F2" w:themeColor="background1" w:themeShade="F2"/>
          <w:sz w:val="60"/>
          <w:szCs w:val="60"/>
        </w:rPr>
      </w:pPr>
      <w:r>
        <w:rPr>
          <w:rFonts w:ascii="Source Sans Pro" w:hAnsi="Source Sans Pro" w:cs="Arial"/>
          <w:b/>
          <w:bCs/>
          <w:color w:val="F2F2F2" w:themeColor="background1" w:themeShade="F2"/>
          <w:sz w:val="60"/>
          <w:szCs w:val="60"/>
        </w:rPr>
        <w:t>Mon</w:t>
      </w:r>
      <w:r w:rsidR="00925A32">
        <w:rPr>
          <w:rFonts w:ascii="Source Sans Pro" w:hAnsi="Source Sans Pro" w:cs="Arial"/>
          <w:b/>
          <w:bCs/>
          <w:color w:val="F2F2F2" w:themeColor="background1" w:themeShade="F2"/>
          <w:sz w:val="60"/>
          <w:szCs w:val="60"/>
        </w:rPr>
        <w:t xml:space="preserve">day </w:t>
      </w:r>
      <w:r>
        <w:rPr>
          <w:rFonts w:ascii="Source Sans Pro" w:hAnsi="Source Sans Pro" w:cs="Arial"/>
          <w:b/>
          <w:bCs/>
          <w:color w:val="F2F2F2" w:themeColor="background1" w:themeShade="F2"/>
          <w:sz w:val="60"/>
          <w:szCs w:val="60"/>
        </w:rPr>
        <w:t>27 May</w:t>
      </w:r>
      <w:r w:rsidR="006A13BE" w:rsidRPr="00925A32">
        <w:rPr>
          <w:rFonts w:ascii="Source Sans Pro" w:hAnsi="Source Sans Pro" w:cs="Arial"/>
          <w:b/>
          <w:bCs/>
          <w:color w:val="F2F2F2" w:themeColor="background1" w:themeShade="F2"/>
          <w:sz w:val="60"/>
          <w:szCs w:val="60"/>
        </w:rPr>
        <w:t>, 2024</w:t>
      </w:r>
    </w:p>
    <w:p w14:paraId="6BCBBB79" w14:textId="01E3FCEF" w:rsidR="00EA0EBD" w:rsidRPr="000977A9" w:rsidRDefault="00EA0EBD" w:rsidP="00560DB5">
      <w:pPr>
        <w:rPr>
          <w:rFonts w:ascii="Source Sans Pro" w:hAnsi="Source Sans Pro" w:cs="Arial"/>
        </w:rPr>
      </w:pPr>
    </w:p>
    <w:p w14:paraId="226B0690" w14:textId="7EE77C75" w:rsidR="00EA0EBD" w:rsidRPr="000977A9" w:rsidRDefault="00EA0EBD" w:rsidP="00560DB5">
      <w:pPr>
        <w:rPr>
          <w:rFonts w:ascii="Source Sans Pro" w:hAnsi="Source Sans Pro" w:cs="Arial"/>
        </w:rPr>
      </w:pPr>
    </w:p>
    <w:p w14:paraId="119E838D" w14:textId="09297332" w:rsidR="00EA0EBD" w:rsidRPr="000977A9" w:rsidRDefault="00EA0EBD" w:rsidP="00560DB5">
      <w:pPr>
        <w:rPr>
          <w:rFonts w:ascii="Source Sans Pro" w:hAnsi="Source Sans Pro" w:cs="Arial"/>
        </w:rPr>
      </w:pPr>
    </w:p>
    <w:p w14:paraId="1634F6C5" w14:textId="08EBA07D" w:rsidR="00EA0EBD" w:rsidRPr="000977A9" w:rsidRDefault="00EA0EBD" w:rsidP="00560DB5">
      <w:pPr>
        <w:rPr>
          <w:rFonts w:ascii="Source Sans Pro" w:hAnsi="Source Sans Pro" w:cs="Arial"/>
        </w:rPr>
      </w:pPr>
    </w:p>
    <w:p w14:paraId="5278825F" w14:textId="742E61BB" w:rsidR="00EA0EBD" w:rsidRPr="000977A9" w:rsidRDefault="00EA0EBD" w:rsidP="00560DB5">
      <w:pPr>
        <w:rPr>
          <w:rFonts w:ascii="Source Sans Pro" w:hAnsi="Source Sans Pro" w:cs="Arial"/>
        </w:rPr>
      </w:pPr>
    </w:p>
    <w:p w14:paraId="3268405D" w14:textId="647A0C52" w:rsidR="00EA0EBD" w:rsidRPr="000977A9" w:rsidRDefault="00EA0EBD" w:rsidP="00560DB5">
      <w:pPr>
        <w:rPr>
          <w:rFonts w:ascii="Source Sans Pro" w:hAnsi="Source Sans Pro" w:cs="Arial"/>
        </w:rPr>
      </w:pPr>
    </w:p>
    <w:p w14:paraId="39378C24" w14:textId="23081F91" w:rsidR="00EA0EBD" w:rsidRPr="000977A9" w:rsidRDefault="00EA0EBD" w:rsidP="00560DB5">
      <w:pPr>
        <w:rPr>
          <w:rFonts w:ascii="Source Sans Pro" w:hAnsi="Source Sans Pro" w:cs="Arial"/>
        </w:rPr>
      </w:pPr>
    </w:p>
    <w:p w14:paraId="09AFB307" w14:textId="3473D39C" w:rsidR="00EA0EBD" w:rsidRPr="000977A9" w:rsidRDefault="00EA0EBD" w:rsidP="00560DB5">
      <w:pPr>
        <w:rPr>
          <w:rFonts w:ascii="Source Sans Pro" w:hAnsi="Source Sans Pro" w:cs="Arial"/>
        </w:rPr>
      </w:pPr>
    </w:p>
    <w:p w14:paraId="5A89C6C3" w14:textId="729AFE6E" w:rsidR="00EA0EBD" w:rsidRPr="000977A9" w:rsidRDefault="00EA0EBD" w:rsidP="00560DB5">
      <w:pPr>
        <w:rPr>
          <w:rFonts w:ascii="Source Sans Pro" w:hAnsi="Source Sans Pro" w:cs="Arial"/>
        </w:rPr>
      </w:pPr>
    </w:p>
    <w:p w14:paraId="3F1FA8C3" w14:textId="3C9A22C6" w:rsidR="00EA0EBD" w:rsidRPr="000977A9" w:rsidRDefault="00EA0EBD" w:rsidP="00560DB5">
      <w:pPr>
        <w:rPr>
          <w:rFonts w:ascii="Source Sans Pro" w:hAnsi="Source Sans Pro" w:cs="Arial"/>
        </w:rPr>
      </w:pPr>
    </w:p>
    <w:p w14:paraId="0034C8EB" w14:textId="040CA1B0" w:rsidR="00EA0EBD" w:rsidRPr="000977A9" w:rsidRDefault="00EA0EBD" w:rsidP="00560DB5">
      <w:pPr>
        <w:rPr>
          <w:rFonts w:ascii="Source Sans Pro" w:hAnsi="Source Sans Pro" w:cs="Arial"/>
        </w:rPr>
      </w:pPr>
    </w:p>
    <w:p w14:paraId="73A386E5" w14:textId="637B02F9" w:rsidR="00EA0EBD" w:rsidRPr="000977A9" w:rsidRDefault="00EA0EBD" w:rsidP="00560DB5">
      <w:pPr>
        <w:rPr>
          <w:rFonts w:ascii="Source Sans Pro" w:hAnsi="Source Sans Pro" w:cs="Arial"/>
        </w:rPr>
      </w:pPr>
    </w:p>
    <w:p w14:paraId="012E0737" w14:textId="5DD78D04" w:rsidR="00EA0EBD" w:rsidRPr="000977A9" w:rsidRDefault="00EA0EBD" w:rsidP="00560DB5">
      <w:pPr>
        <w:rPr>
          <w:rFonts w:ascii="Source Sans Pro" w:hAnsi="Source Sans Pro" w:cs="Arial"/>
        </w:rPr>
      </w:pPr>
    </w:p>
    <w:p w14:paraId="3149A999" w14:textId="71FC1B09" w:rsidR="00EA0EBD" w:rsidRPr="000977A9" w:rsidRDefault="00EA0EBD" w:rsidP="00560DB5">
      <w:pPr>
        <w:rPr>
          <w:rFonts w:ascii="Source Sans Pro" w:hAnsi="Source Sans Pro" w:cs="Arial"/>
        </w:rPr>
      </w:pPr>
    </w:p>
    <w:p w14:paraId="6FA61AE8" w14:textId="6E5F5C0F" w:rsidR="00EA0EBD" w:rsidRPr="000977A9" w:rsidRDefault="00EA0EBD" w:rsidP="00560DB5">
      <w:pPr>
        <w:rPr>
          <w:rFonts w:ascii="Source Sans Pro" w:hAnsi="Source Sans Pro" w:cs="Arial"/>
        </w:rPr>
      </w:pPr>
    </w:p>
    <w:p w14:paraId="42AF8A7C" w14:textId="766DE021" w:rsidR="00EA0EBD" w:rsidRPr="000977A9" w:rsidRDefault="00EA0EBD" w:rsidP="00560DB5">
      <w:pPr>
        <w:rPr>
          <w:rFonts w:ascii="Source Sans Pro" w:hAnsi="Source Sans Pro" w:cs="Arial"/>
        </w:rPr>
      </w:pPr>
    </w:p>
    <w:p w14:paraId="25199FFD" w14:textId="77777777" w:rsidR="00F34AAB" w:rsidRDefault="00F34AAB">
      <w:pPr>
        <w:pBdr>
          <w:top w:val="none" w:sz="0" w:space="0" w:color="auto"/>
          <w:left w:val="none" w:sz="0" w:space="0" w:color="auto"/>
          <w:bottom w:val="none" w:sz="0" w:space="0" w:color="auto"/>
          <w:right w:val="none" w:sz="0" w:space="0" w:color="auto"/>
          <w:between w:val="none" w:sz="0" w:space="0" w:color="auto"/>
        </w:pBdr>
        <w:spacing w:after="0" w:line="240" w:lineRule="auto"/>
        <w:rPr>
          <w:rFonts w:ascii="Source Sans Pro" w:hAnsi="Source Sans Pro" w:cs="Arial"/>
        </w:rPr>
      </w:pPr>
      <w:r>
        <w:rPr>
          <w:rFonts w:ascii="Source Sans Pro" w:hAnsi="Source Sans Pro" w:cs="Arial"/>
        </w:rPr>
        <w:br w:type="page"/>
      </w:r>
    </w:p>
    <w:p w14:paraId="5CAA02D3" w14:textId="4BE180DE" w:rsidR="00EA0EBD" w:rsidRPr="000977A9" w:rsidRDefault="00EA0EBD" w:rsidP="00EA0EBD">
      <w:pPr>
        <w:spacing w:after="0" w:line="240" w:lineRule="auto"/>
        <w:rPr>
          <w:rFonts w:ascii="Source Sans Pro" w:hAnsi="Source Sans Pro" w:cs="Arial"/>
        </w:rPr>
      </w:pPr>
      <w:r w:rsidRPr="000977A9">
        <w:rPr>
          <w:rFonts w:ascii="Source Sans Pro" w:hAnsi="Source Sans Pro" w:cs="Arial"/>
        </w:rPr>
        <w:lastRenderedPageBreak/>
        <w:t xml:space="preserve">Dear Applicant, </w:t>
      </w:r>
    </w:p>
    <w:p w14:paraId="013B3D49" w14:textId="77777777" w:rsidR="00EA0EBD" w:rsidRPr="000977A9" w:rsidRDefault="00EA0EBD" w:rsidP="00EA0EBD">
      <w:pPr>
        <w:spacing w:after="0" w:line="240" w:lineRule="auto"/>
        <w:rPr>
          <w:rFonts w:ascii="Source Sans Pro" w:hAnsi="Source Sans Pro" w:cs="Arial"/>
        </w:rPr>
      </w:pPr>
    </w:p>
    <w:p w14:paraId="58AACAD2" w14:textId="77777777" w:rsidR="00EA0EBD" w:rsidRPr="000977A9" w:rsidRDefault="00EA0EBD" w:rsidP="00EA0EBD">
      <w:pPr>
        <w:spacing w:after="0" w:line="240" w:lineRule="auto"/>
        <w:rPr>
          <w:rFonts w:ascii="Source Sans Pro" w:hAnsi="Source Sans Pro" w:cs="Arial"/>
        </w:rPr>
      </w:pPr>
      <w:r w:rsidRPr="000977A9">
        <w:rPr>
          <w:rFonts w:ascii="Source Sans Pro" w:hAnsi="Source Sans Pro" w:cs="Arial"/>
        </w:rPr>
        <w:t xml:space="preserve">Thank you for your interest in Art Reach and the above position. </w:t>
      </w:r>
    </w:p>
    <w:p w14:paraId="2B33C810" w14:textId="77777777" w:rsidR="00EA0EBD" w:rsidRPr="000977A9" w:rsidRDefault="00EA0EBD" w:rsidP="00EA0EBD">
      <w:pPr>
        <w:spacing w:after="0" w:line="240" w:lineRule="auto"/>
        <w:rPr>
          <w:rFonts w:ascii="Source Sans Pro" w:hAnsi="Source Sans Pro" w:cs="Arial"/>
        </w:rPr>
      </w:pPr>
    </w:p>
    <w:p w14:paraId="7C8ED0B8" w14:textId="77777777" w:rsidR="00EA0EBD" w:rsidRPr="000977A9" w:rsidRDefault="00EA0EBD" w:rsidP="00EA0EB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color w:val="auto"/>
        </w:rPr>
      </w:pPr>
      <w:r w:rsidRPr="000977A9">
        <w:rPr>
          <w:rFonts w:ascii="Source Sans Pro" w:hAnsi="Source Sans Pro" w:cs="Arial"/>
          <w:color w:val="auto"/>
        </w:rPr>
        <w:t xml:space="preserve">We are proud to be part of a charity which makes a difference and very much hope you will consider applying to work with us. </w:t>
      </w:r>
    </w:p>
    <w:p w14:paraId="0DEA2AEB" w14:textId="77777777" w:rsidR="00EA0EBD" w:rsidRPr="000977A9" w:rsidRDefault="00EA0EBD" w:rsidP="00EA0EB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color w:val="auto"/>
        </w:rPr>
      </w:pPr>
    </w:p>
    <w:p w14:paraId="6B7D2773" w14:textId="77777777" w:rsidR="00EA0EBD" w:rsidRPr="008E6DF5" w:rsidRDefault="00EA0EBD" w:rsidP="00EA0EB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color w:val="auto"/>
        </w:rPr>
      </w:pPr>
      <w:r w:rsidRPr="000977A9">
        <w:rPr>
          <w:rFonts w:ascii="Source Sans Pro" w:hAnsi="Source Sans Pro" w:cs="Arial"/>
          <w:color w:val="auto"/>
        </w:rPr>
        <w:t xml:space="preserve">We are an inclusive organisation, from our trustees and team members to our audience and participants. We </w:t>
      </w:r>
      <w:r w:rsidRPr="008E6DF5">
        <w:rPr>
          <w:rFonts w:ascii="Source Sans Pro" w:hAnsi="Source Sans Pro" w:cs="Arial"/>
          <w:color w:val="auto"/>
        </w:rPr>
        <w:t>treat all job applicants equally, regardless of class, age, disability, gender identity or gender expression, race, ethnicity, religion or belief, sexual orientation or any other equality characteristic. We particularly encourage applications from individuals who are underrepresented in the cultural sector.</w:t>
      </w:r>
    </w:p>
    <w:p w14:paraId="3B5F5BD1" w14:textId="77777777" w:rsidR="00EA0EBD" w:rsidRPr="008E6DF5" w:rsidRDefault="00EA0EBD" w:rsidP="00EA0EBD">
      <w:pPr>
        <w:tabs>
          <w:tab w:val="left" w:pos="9594"/>
        </w:tabs>
        <w:spacing w:after="0" w:line="240" w:lineRule="auto"/>
        <w:ind w:right="-6"/>
        <w:jc w:val="both"/>
        <w:rPr>
          <w:rFonts w:ascii="Source Sans Pro" w:hAnsi="Source Sans Pro" w:cs="Arial"/>
        </w:rPr>
      </w:pPr>
    </w:p>
    <w:p w14:paraId="07A83CEE" w14:textId="26A5A791" w:rsidR="00EA0EBD" w:rsidRPr="008E6DF5" w:rsidRDefault="00F14599" w:rsidP="00EA0EBD">
      <w:pPr>
        <w:tabs>
          <w:tab w:val="left" w:pos="9594"/>
          <w:tab w:val="left" w:pos="9906"/>
        </w:tabs>
        <w:spacing w:after="0" w:line="240" w:lineRule="auto"/>
        <w:ind w:right="930"/>
        <w:jc w:val="both"/>
        <w:rPr>
          <w:rFonts w:ascii="Source Sans Pro" w:hAnsi="Source Sans Pro" w:cs="Arial"/>
        </w:rPr>
      </w:pPr>
      <w:r w:rsidRPr="008E6DF5">
        <w:rPr>
          <w:rFonts w:ascii="Source Sans Pro" w:hAnsi="Source Sans Pro" w:cs="Arial"/>
        </w:rPr>
        <w:t xml:space="preserve">The </w:t>
      </w:r>
      <w:r w:rsidR="00333110" w:rsidRPr="008E6DF5">
        <w:rPr>
          <w:rFonts w:ascii="Source Sans Pro" w:hAnsi="Source Sans Pro" w:cs="Arial"/>
        </w:rPr>
        <w:t>A</w:t>
      </w:r>
      <w:r w:rsidRPr="008E6DF5">
        <w:rPr>
          <w:rFonts w:ascii="Source Sans Pro" w:hAnsi="Source Sans Pro" w:cs="Arial"/>
        </w:rPr>
        <w:t xml:space="preserve">pplication </w:t>
      </w:r>
      <w:r w:rsidR="00333110" w:rsidRPr="008E6DF5">
        <w:rPr>
          <w:rFonts w:ascii="Source Sans Pro" w:hAnsi="Source Sans Pro" w:cs="Arial"/>
        </w:rPr>
        <w:t>F</w:t>
      </w:r>
      <w:r w:rsidRPr="008E6DF5">
        <w:rPr>
          <w:rFonts w:ascii="Source Sans Pro" w:hAnsi="Source Sans Pro" w:cs="Arial"/>
        </w:rPr>
        <w:t xml:space="preserve">orm and Equality Monitoring form can be downloaded </w:t>
      </w:r>
      <w:r w:rsidR="00333110" w:rsidRPr="008E6DF5">
        <w:rPr>
          <w:rFonts w:ascii="Source Sans Pro" w:hAnsi="Source Sans Pro" w:cs="Arial"/>
        </w:rPr>
        <w:t>at the following links:</w:t>
      </w:r>
    </w:p>
    <w:p w14:paraId="52207AE1" w14:textId="4B89607A" w:rsidR="00333110" w:rsidRPr="008E6DF5" w:rsidRDefault="00433BD5" w:rsidP="00EA0EBD">
      <w:pPr>
        <w:tabs>
          <w:tab w:val="left" w:pos="9594"/>
          <w:tab w:val="left" w:pos="9906"/>
        </w:tabs>
        <w:spacing w:after="0" w:line="240" w:lineRule="auto"/>
        <w:ind w:right="930"/>
        <w:jc w:val="both"/>
        <w:rPr>
          <w:rFonts w:ascii="Source Sans Pro" w:hAnsi="Source Sans Pro" w:cs="Arial"/>
          <w:color w:val="auto"/>
        </w:rPr>
      </w:pPr>
      <w:r w:rsidRPr="008E6DF5">
        <w:rPr>
          <w:rFonts w:ascii="Source Sans Pro" w:hAnsi="Source Sans Pro" w:cs="Arial"/>
          <w:color w:val="auto"/>
        </w:rPr>
        <w:t xml:space="preserve">Cover </w:t>
      </w:r>
      <w:r w:rsidR="00333110" w:rsidRPr="008E6DF5">
        <w:rPr>
          <w:rFonts w:ascii="Source Sans Pro" w:hAnsi="Source Sans Pro" w:cs="Arial"/>
          <w:color w:val="auto"/>
        </w:rPr>
        <w:t xml:space="preserve">Application Form: </w:t>
      </w:r>
      <w:r w:rsidR="00F34AAB" w:rsidRPr="008E6DF5">
        <w:rPr>
          <w:rFonts w:ascii="Source Sans Pro" w:hAnsi="Source Sans Pro" w:cs="Arial"/>
          <w:color w:val="auto"/>
        </w:rPr>
        <w:t>www.artreach.org.uk/latest/finance-manager</w:t>
      </w:r>
    </w:p>
    <w:p w14:paraId="5CE69114" w14:textId="498B2B29" w:rsidR="00333110" w:rsidRPr="008E6DF5" w:rsidRDefault="00333110" w:rsidP="00EA0EBD">
      <w:pPr>
        <w:tabs>
          <w:tab w:val="left" w:pos="9594"/>
          <w:tab w:val="left" w:pos="9906"/>
        </w:tabs>
        <w:spacing w:after="0" w:line="240" w:lineRule="auto"/>
        <w:ind w:right="930"/>
        <w:jc w:val="both"/>
        <w:rPr>
          <w:color w:val="FF484C"/>
        </w:rPr>
      </w:pPr>
      <w:r w:rsidRPr="008E6DF5">
        <w:rPr>
          <w:rFonts w:ascii="Source Sans Pro" w:hAnsi="Source Sans Pro" w:cs="Arial"/>
        </w:rPr>
        <w:t xml:space="preserve">Equality Monitoring Form: </w:t>
      </w:r>
      <w:hyperlink r:id="rId12" w:history="1">
        <w:r w:rsidR="00193410" w:rsidRPr="008E6DF5">
          <w:rPr>
            <w:rStyle w:val="Hyperlink"/>
          </w:rPr>
          <w:t>https://www.surveymonkey.com/r/3PR3FNX</w:t>
        </w:r>
      </w:hyperlink>
      <w:r w:rsidR="00193410" w:rsidRPr="008E6DF5">
        <w:t xml:space="preserve"> </w:t>
      </w:r>
    </w:p>
    <w:p w14:paraId="3AC4C8B7" w14:textId="24316018" w:rsidR="00433BD5" w:rsidRPr="008E6DF5" w:rsidRDefault="00433BD5" w:rsidP="00EA0EBD">
      <w:pPr>
        <w:tabs>
          <w:tab w:val="left" w:pos="9594"/>
          <w:tab w:val="left" w:pos="9906"/>
        </w:tabs>
        <w:spacing w:after="0" w:line="240" w:lineRule="auto"/>
        <w:ind w:right="930"/>
        <w:jc w:val="both"/>
        <w:rPr>
          <w:rFonts w:ascii="Source Sans Pro" w:hAnsi="Source Sans Pro" w:cs="Arial"/>
          <w:color w:val="auto"/>
        </w:rPr>
      </w:pPr>
      <w:r w:rsidRPr="008E6DF5">
        <w:rPr>
          <w:rFonts w:ascii="Source Sans Pro" w:hAnsi="Source Sans Pro" w:cs="Arial"/>
          <w:color w:val="auto"/>
        </w:rPr>
        <w:t xml:space="preserve">The above should be submitted with your CV, and a maximum </w:t>
      </w:r>
      <w:r w:rsidR="00B027A5" w:rsidRPr="008E6DF5">
        <w:rPr>
          <w:rFonts w:ascii="Source Sans Pro" w:hAnsi="Source Sans Pro" w:cs="Arial"/>
          <w:color w:val="auto"/>
        </w:rPr>
        <w:t>two-page</w:t>
      </w:r>
      <w:r w:rsidRPr="008E6DF5">
        <w:rPr>
          <w:rFonts w:ascii="Source Sans Pro" w:hAnsi="Source Sans Pro" w:cs="Arial"/>
          <w:color w:val="auto"/>
        </w:rPr>
        <w:t xml:space="preserve"> letter outlining your interest in applying for the job, and how you meet the person </w:t>
      </w:r>
      <w:r w:rsidR="006608B2" w:rsidRPr="008E6DF5">
        <w:rPr>
          <w:rFonts w:ascii="Source Sans Pro" w:hAnsi="Source Sans Pro" w:cs="Arial"/>
          <w:color w:val="auto"/>
        </w:rPr>
        <w:t>specification.</w:t>
      </w:r>
    </w:p>
    <w:p w14:paraId="2FB610ED" w14:textId="77777777" w:rsidR="00F14599" w:rsidRPr="008E6DF5" w:rsidRDefault="00F14599" w:rsidP="00EA0EBD">
      <w:pPr>
        <w:tabs>
          <w:tab w:val="left" w:pos="9594"/>
          <w:tab w:val="left" w:pos="9906"/>
        </w:tabs>
        <w:spacing w:after="0" w:line="240" w:lineRule="auto"/>
        <w:ind w:right="930"/>
        <w:jc w:val="both"/>
        <w:rPr>
          <w:rFonts w:ascii="Source Sans Pro" w:hAnsi="Source Sans Pro" w:cs="Arial"/>
        </w:rPr>
      </w:pPr>
    </w:p>
    <w:p w14:paraId="4D01291D" w14:textId="41BCE0BD" w:rsidR="00893252" w:rsidRPr="008E6DF5" w:rsidRDefault="00EA0EBD" w:rsidP="00EA0EBD">
      <w:pPr>
        <w:tabs>
          <w:tab w:val="left" w:pos="9594"/>
          <w:tab w:val="left" w:pos="9906"/>
        </w:tabs>
        <w:spacing w:after="0" w:line="240" w:lineRule="auto"/>
        <w:ind w:right="930"/>
        <w:jc w:val="both"/>
        <w:rPr>
          <w:rFonts w:ascii="Source Sans Pro" w:hAnsi="Source Sans Pro" w:cs="Arial"/>
        </w:rPr>
      </w:pPr>
      <w:r w:rsidRPr="008E6DF5">
        <w:rPr>
          <w:rFonts w:ascii="Source Sans Pro" w:hAnsi="Source Sans Pro" w:cs="Arial"/>
        </w:rPr>
        <w:t>Your completed application should be sent to</w:t>
      </w:r>
      <w:r w:rsidR="00F34AAB" w:rsidRPr="008E6DF5">
        <w:rPr>
          <w:rFonts w:ascii="Source Sans Pro" w:hAnsi="Source Sans Pro" w:cs="Arial"/>
        </w:rPr>
        <w:t xml:space="preserve"> hello@artreach.org.uk</w:t>
      </w:r>
      <w:r w:rsidRPr="008E6DF5">
        <w:rPr>
          <w:rFonts w:ascii="Source Sans Pro" w:hAnsi="Source Sans Pro" w:cs="Arial"/>
          <w:color w:val="FF484C"/>
        </w:rPr>
        <w:t xml:space="preserve"> </w:t>
      </w:r>
      <w:r w:rsidRPr="008E6DF5">
        <w:rPr>
          <w:rFonts w:ascii="Source Sans Pro" w:hAnsi="Source Sans Pro" w:cs="Arial"/>
        </w:rPr>
        <w:t>or by post</w:t>
      </w:r>
      <w:r w:rsidRPr="008E6DF5">
        <w:rPr>
          <w:rFonts w:ascii="Source Sans Pro" w:hAnsi="Source Sans Pro" w:cs="Arial"/>
          <w:b/>
        </w:rPr>
        <w:t xml:space="preserve"> </w:t>
      </w:r>
      <w:r w:rsidRPr="008E6DF5">
        <w:rPr>
          <w:rFonts w:ascii="Source Sans Pro" w:hAnsi="Source Sans Pro" w:cs="Arial"/>
        </w:rPr>
        <w:t>to</w:t>
      </w:r>
    </w:p>
    <w:p w14:paraId="09429652" w14:textId="77777777" w:rsidR="00893252" w:rsidRPr="008E6DF5" w:rsidRDefault="00893252" w:rsidP="00EA0EBD">
      <w:pPr>
        <w:tabs>
          <w:tab w:val="left" w:pos="9594"/>
          <w:tab w:val="left" w:pos="9906"/>
        </w:tabs>
        <w:spacing w:after="0" w:line="240" w:lineRule="auto"/>
        <w:ind w:right="930"/>
        <w:jc w:val="both"/>
        <w:rPr>
          <w:rFonts w:ascii="Source Sans Pro" w:hAnsi="Source Sans Pro" w:cs="Arial"/>
        </w:rPr>
      </w:pPr>
      <w:r w:rsidRPr="008E6DF5">
        <w:rPr>
          <w:rFonts w:ascii="Source Sans Pro" w:hAnsi="Source Sans Pro" w:cs="Arial"/>
        </w:rPr>
        <w:t>Art Reach</w:t>
      </w:r>
    </w:p>
    <w:p w14:paraId="7810BFC1" w14:textId="77777777" w:rsidR="00893252" w:rsidRPr="008E6DF5" w:rsidRDefault="00893252" w:rsidP="00EA0EBD">
      <w:pPr>
        <w:tabs>
          <w:tab w:val="left" w:pos="9594"/>
          <w:tab w:val="left" w:pos="9906"/>
        </w:tabs>
        <w:spacing w:after="0" w:line="240" w:lineRule="auto"/>
        <w:ind w:right="930"/>
        <w:jc w:val="both"/>
        <w:rPr>
          <w:rFonts w:ascii="Source Sans Pro" w:hAnsi="Source Sans Pro" w:cs="Arial"/>
        </w:rPr>
      </w:pPr>
      <w:r w:rsidRPr="008E6DF5">
        <w:rPr>
          <w:rFonts w:ascii="Source Sans Pro" w:hAnsi="Source Sans Pro" w:cs="Arial"/>
        </w:rPr>
        <w:t>LCB Depot</w:t>
      </w:r>
    </w:p>
    <w:p w14:paraId="635E7EF6" w14:textId="77777777" w:rsidR="00893252" w:rsidRPr="008E6DF5" w:rsidRDefault="00893252" w:rsidP="00EA0EBD">
      <w:pPr>
        <w:tabs>
          <w:tab w:val="left" w:pos="9594"/>
          <w:tab w:val="left" w:pos="9906"/>
        </w:tabs>
        <w:spacing w:after="0" w:line="240" w:lineRule="auto"/>
        <w:ind w:right="930"/>
        <w:jc w:val="both"/>
        <w:rPr>
          <w:rFonts w:ascii="Source Sans Pro" w:hAnsi="Source Sans Pro" w:cs="Arial"/>
        </w:rPr>
      </w:pPr>
      <w:r w:rsidRPr="008E6DF5">
        <w:rPr>
          <w:rFonts w:ascii="Source Sans Pro" w:hAnsi="Source Sans Pro" w:cs="Arial"/>
        </w:rPr>
        <w:t>31 Rutland Street</w:t>
      </w:r>
    </w:p>
    <w:p w14:paraId="6E8E1EDA" w14:textId="77777777" w:rsidR="00893252" w:rsidRPr="008E6DF5" w:rsidRDefault="00893252" w:rsidP="00EA0EBD">
      <w:pPr>
        <w:tabs>
          <w:tab w:val="left" w:pos="9594"/>
          <w:tab w:val="left" w:pos="9906"/>
        </w:tabs>
        <w:spacing w:after="0" w:line="240" w:lineRule="auto"/>
        <w:ind w:right="930"/>
        <w:jc w:val="both"/>
        <w:rPr>
          <w:rFonts w:ascii="Source Sans Pro" w:hAnsi="Source Sans Pro" w:cs="Arial"/>
        </w:rPr>
      </w:pPr>
      <w:r w:rsidRPr="008E6DF5">
        <w:rPr>
          <w:rFonts w:ascii="Source Sans Pro" w:hAnsi="Source Sans Pro" w:cs="Arial"/>
        </w:rPr>
        <w:t>Leicester</w:t>
      </w:r>
    </w:p>
    <w:p w14:paraId="49C3265A" w14:textId="77777777" w:rsidR="00893252" w:rsidRPr="008E6DF5" w:rsidRDefault="00893252" w:rsidP="00EA0EBD">
      <w:pPr>
        <w:tabs>
          <w:tab w:val="left" w:pos="9594"/>
          <w:tab w:val="left" w:pos="9906"/>
        </w:tabs>
        <w:spacing w:after="0" w:line="240" w:lineRule="auto"/>
        <w:ind w:right="930"/>
        <w:jc w:val="both"/>
        <w:rPr>
          <w:rFonts w:ascii="Source Sans Pro" w:hAnsi="Source Sans Pro" w:cs="Arial"/>
        </w:rPr>
      </w:pPr>
      <w:r w:rsidRPr="008E6DF5">
        <w:rPr>
          <w:rFonts w:ascii="Source Sans Pro" w:hAnsi="Source Sans Pro" w:cs="Arial"/>
        </w:rPr>
        <w:t>LE1 1RE</w:t>
      </w:r>
      <w:r w:rsidR="00EA0EBD" w:rsidRPr="008E6DF5">
        <w:rPr>
          <w:rFonts w:ascii="Source Sans Pro" w:hAnsi="Source Sans Pro" w:cs="Arial"/>
        </w:rPr>
        <w:t xml:space="preserve"> </w:t>
      </w:r>
    </w:p>
    <w:p w14:paraId="5C361F72" w14:textId="3327BE57" w:rsidR="00EA0EBD" w:rsidRPr="008E6DF5" w:rsidRDefault="00814BAD" w:rsidP="00EA0EBD">
      <w:pPr>
        <w:tabs>
          <w:tab w:val="left" w:pos="9594"/>
          <w:tab w:val="left" w:pos="9906"/>
        </w:tabs>
        <w:spacing w:after="0" w:line="240" w:lineRule="auto"/>
        <w:ind w:right="930"/>
        <w:jc w:val="both"/>
        <w:rPr>
          <w:rFonts w:ascii="Source Sans Pro" w:hAnsi="Source Sans Pro" w:cs="Arial"/>
        </w:rPr>
      </w:pPr>
      <w:r w:rsidRPr="008E6DF5">
        <w:rPr>
          <w:rFonts w:ascii="Source Sans Pro" w:hAnsi="Source Sans Pro" w:cs="Arial"/>
        </w:rPr>
        <w:t>B</w:t>
      </w:r>
      <w:r w:rsidR="00EA0EBD" w:rsidRPr="008E6DF5">
        <w:rPr>
          <w:rFonts w:ascii="Source Sans Pro" w:hAnsi="Source Sans Pro" w:cs="Arial"/>
        </w:rPr>
        <w:t>y</w:t>
      </w:r>
      <w:r w:rsidRPr="008E6DF5">
        <w:rPr>
          <w:rFonts w:ascii="Source Sans Pro" w:hAnsi="Source Sans Pro" w:cs="Arial"/>
        </w:rPr>
        <w:t xml:space="preserve"> 11.59pm</w:t>
      </w:r>
      <w:r w:rsidR="00EA0EBD" w:rsidRPr="008E6DF5">
        <w:rPr>
          <w:rFonts w:ascii="Source Sans Pro" w:hAnsi="Source Sans Pro" w:cs="Arial"/>
        </w:rPr>
        <w:t xml:space="preserve"> </w:t>
      </w:r>
      <w:r w:rsidRPr="008E6DF5">
        <w:rPr>
          <w:rFonts w:ascii="Source Sans Pro" w:hAnsi="Source Sans Pro" w:cs="Arial"/>
          <w:b/>
          <w:bCs/>
        </w:rPr>
        <w:t>Mon</w:t>
      </w:r>
      <w:r w:rsidR="00B027A5" w:rsidRPr="008E6DF5">
        <w:rPr>
          <w:rFonts w:ascii="Source Sans Pro" w:hAnsi="Source Sans Pro" w:cs="Arial"/>
          <w:b/>
          <w:bCs/>
        </w:rPr>
        <w:t xml:space="preserve">day </w:t>
      </w:r>
      <w:r w:rsidR="0096209B" w:rsidRPr="008E6DF5">
        <w:rPr>
          <w:rFonts w:ascii="Source Sans Pro" w:hAnsi="Source Sans Pro" w:cs="Arial"/>
          <w:b/>
          <w:bCs/>
        </w:rPr>
        <w:t>2</w:t>
      </w:r>
      <w:r w:rsidRPr="008E6DF5">
        <w:rPr>
          <w:rFonts w:ascii="Source Sans Pro" w:hAnsi="Source Sans Pro" w:cs="Arial"/>
          <w:b/>
          <w:bCs/>
        </w:rPr>
        <w:t>7</w:t>
      </w:r>
      <w:r w:rsidR="00B027A5" w:rsidRPr="008E6DF5">
        <w:rPr>
          <w:rFonts w:ascii="Source Sans Pro" w:hAnsi="Source Sans Pro" w:cs="Arial"/>
          <w:b/>
          <w:bCs/>
        </w:rPr>
        <w:t xml:space="preserve"> </w:t>
      </w:r>
      <w:r w:rsidR="006608B2" w:rsidRPr="008E6DF5">
        <w:rPr>
          <w:rFonts w:ascii="Source Sans Pro" w:hAnsi="Source Sans Pro" w:cs="Arial"/>
          <w:b/>
          <w:bCs/>
        </w:rPr>
        <w:t>May</w:t>
      </w:r>
      <w:r w:rsidR="00B027A5" w:rsidRPr="008E6DF5">
        <w:rPr>
          <w:rFonts w:ascii="Source Sans Pro" w:hAnsi="Source Sans Pro" w:cs="Arial"/>
          <w:b/>
          <w:bCs/>
        </w:rPr>
        <w:t xml:space="preserve"> 2024</w:t>
      </w:r>
    </w:p>
    <w:p w14:paraId="23613FF8" w14:textId="5C091B94" w:rsidR="00EA0EBD" w:rsidRPr="008E6DF5" w:rsidRDefault="00EA0EBD" w:rsidP="00EA0EBD">
      <w:pPr>
        <w:tabs>
          <w:tab w:val="left" w:pos="9594"/>
          <w:tab w:val="left" w:pos="9906"/>
        </w:tabs>
        <w:spacing w:after="0" w:line="240" w:lineRule="auto"/>
        <w:ind w:right="930"/>
        <w:jc w:val="both"/>
        <w:rPr>
          <w:rFonts w:ascii="Source Sans Pro" w:hAnsi="Source Sans Pro" w:cs="Arial"/>
          <w:b/>
        </w:rPr>
      </w:pPr>
    </w:p>
    <w:p w14:paraId="64DFC19E" w14:textId="47A9A964" w:rsidR="00EA0EBD" w:rsidRPr="008E6DF5" w:rsidRDefault="00EA0EBD" w:rsidP="00EA0EBD">
      <w:pPr>
        <w:tabs>
          <w:tab w:val="left" w:pos="9594"/>
          <w:tab w:val="left" w:pos="9906"/>
        </w:tabs>
        <w:spacing w:after="0" w:line="240" w:lineRule="auto"/>
        <w:ind w:right="930"/>
        <w:jc w:val="both"/>
        <w:rPr>
          <w:rFonts w:ascii="Source Sans Pro" w:hAnsi="Source Sans Pro" w:cs="Arial"/>
        </w:rPr>
      </w:pPr>
      <w:r w:rsidRPr="008E6DF5">
        <w:rPr>
          <w:rFonts w:ascii="Source Sans Pro" w:hAnsi="Source Sans Pro" w:cs="Arial"/>
        </w:rPr>
        <w:t>Please note the Personal Details and Diversity Monitoring forms will be removed from your application before shortlisting and will be used for statistical monitoring purposes only.</w:t>
      </w:r>
    </w:p>
    <w:p w14:paraId="7713B0E6" w14:textId="210C765C" w:rsidR="00EA0EBD" w:rsidRPr="008E6DF5" w:rsidRDefault="00EA0EBD" w:rsidP="00EA0EBD">
      <w:pPr>
        <w:tabs>
          <w:tab w:val="left" w:pos="9594"/>
          <w:tab w:val="left" w:pos="9906"/>
        </w:tabs>
        <w:spacing w:after="0" w:line="240" w:lineRule="auto"/>
        <w:ind w:right="930"/>
        <w:jc w:val="both"/>
        <w:rPr>
          <w:rFonts w:ascii="Source Sans Pro" w:hAnsi="Source Sans Pro" w:cs="Arial"/>
        </w:rPr>
      </w:pPr>
    </w:p>
    <w:p w14:paraId="497653FA" w14:textId="144B43AC" w:rsidR="00EA0EBD" w:rsidRPr="008E6DF5" w:rsidRDefault="00EA0EBD" w:rsidP="00EA0EBD">
      <w:pPr>
        <w:tabs>
          <w:tab w:val="left" w:pos="9594"/>
          <w:tab w:val="left" w:pos="9906"/>
        </w:tabs>
        <w:spacing w:after="0" w:line="240" w:lineRule="auto"/>
        <w:ind w:right="930"/>
        <w:jc w:val="both"/>
        <w:rPr>
          <w:rFonts w:ascii="Source Sans Pro" w:hAnsi="Source Sans Pro" w:cs="Arial"/>
        </w:rPr>
      </w:pPr>
      <w:r w:rsidRPr="008E6DF5">
        <w:rPr>
          <w:rFonts w:ascii="Source Sans Pro" w:hAnsi="Source Sans Pro" w:cs="Arial"/>
        </w:rPr>
        <w:t xml:space="preserve">The closing date for receipt of this application is </w:t>
      </w:r>
      <w:r w:rsidR="00572A44" w:rsidRPr="008E6DF5">
        <w:rPr>
          <w:rFonts w:ascii="Source Sans Pro" w:hAnsi="Source Sans Pro" w:cs="Arial"/>
          <w:b/>
          <w:bCs/>
        </w:rPr>
        <w:t>Mon</w:t>
      </w:r>
      <w:r w:rsidR="001E71CD" w:rsidRPr="008E6DF5">
        <w:rPr>
          <w:rFonts w:ascii="Source Sans Pro" w:hAnsi="Source Sans Pro" w:cs="Arial"/>
          <w:b/>
          <w:bCs/>
        </w:rPr>
        <w:t xml:space="preserve">day </w:t>
      </w:r>
      <w:r w:rsidR="0096209B" w:rsidRPr="008E6DF5">
        <w:rPr>
          <w:rFonts w:ascii="Source Sans Pro" w:hAnsi="Source Sans Pro" w:cs="Arial"/>
          <w:b/>
          <w:bCs/>
        </w:rPr>
        <w:t>2</w:t>
      </w:r>
      <w:r w:rsidR="00572A44" w:rsidRPr="008E6DF5">
        <w:rPr>
          <w:rFonts w:ascii="Source Sans Pro" w:hAnsi="Source Sans Pro" w:cs="Arial"/>
          <w:b/>
          <w:bCs/>
        </w:rPr>
        <w:t>7</w:t>
      </w:r>
      <w:r w:rsidR="001E71CD" w:rsidRPr="008E6DF5">
        <w:rPr>
          <w:rFonts w:ascii="Source Sans Pro" w:hAnsi="Source Sans Pro" w:cs="Arial"/>
          <w:b/>
          <w:bCs/>
        </w:rPr>
        <w:t xml:space="preserve"> </w:t>
      </w:r>
      <w:r w:rsidR="006608B2" w:rsidRPr="008E6DF5">
        <w:rPr>
          <w:rFonts w:ascii="Source Sans Pro" w:hAnsi="Source Sans Pro" w:cs="Arial"/>
          <w:b/>
          <w:bCs/>
        </w:rPr>
        <w:t>May</w:t>
      </w:r>
      <w:r w:rsidR="001E71CD" w:rsidRPr="008E6DF5">
        <w:rPr>
          <w:rFonts w:ascii="Source Sans Pro" w:hAnsi="Source Sans Pro" w:cs="Arial"/>
          <w:b/>
          <w:bCs/>
        </w:rPr>
        <w:t xml:space="preserve"> 2024</w:t>
      </w:r>
      <w:r w:rsidR="006E15C1" w:rsidRPr="008E6DF5">
        <w:rPr>
          <w:rFonts w:ascii="Source Sans Pro" w:hAnsi="Source Sans Pro" w:cs="Arial"/>
          <w:b/>
          <w:bCs/>
        </w:rPr>
        <w:t xml:space="preserve">. </w:t>
      </w:r>
      <w:r w:rsidR="008B0B31" w:rsidRPr="008E6DF5">
        <w:rPr>
          <w:rFonts w:ascii="Source Sans Pro" w:hAnsi="Source Sans Pro" w:cs="Arial"/>
        </w:rPr>
        <w:t xml:space="preserve">Interviews are planned </w:t>
      </w:r>
      <w:r w:rsidR="006608B2" w:rsidRPr="008E6DF5">
        <w:rPr>
          <w:rFonts w:ascii="Source Sans Pro" w:hAnsi="Source Sans Pro" w:cs="Arial"/>
        </w:rPr>
        <w:t xml:space="preserve">to be online </w:t>
      </w:r>
      <w:r w:rsidR="008B0B31" w:rsidRPr="008E6DF5">
        <w:rPr>
          <w:rFonts w:ascii="Source Sans Pro" w:hAnsi="Source Sans Pro" w:cs="Arial"/>
        </w:rPr>
        <w:t xml:space="preserve">for </w:t>
      </w:r>
      <w:r w:rsidR="00F6661D" w:rsidRPr="008E6DF5">
        <w:rPr>
          <w:rFonts w:ascii="Source Sans Pro" w:hAnsi="Source Sans Pro" w:cs="Arial"/>
        </w:rPr>
        <w:t xml:space="preserve">the </w:t>
      </w:r>
      <w:r w:rsidR="006E15C1" w:rsidRPr="008E6DF5">
        <w:rPr>
          <w:rFonts w:ascii="Source Sans Pro" w:hAnsi="Source Sans Pro" w:cs="Arial"/>
          <w:b/>
          <w:bCs/>
        </w:rPr>
        <w:t xml:space="preserve">week of </w:t>
      </w:r>
      <w:r w:rsidR="00572A44" w:rsidRPr="008E6DF5">
        <w:rPr>
          <w:rFonts w:ascii="Source Sans Pro" w:hAnsi="Source Sans Pro" w:cs="Arial"/>
          <w:b/>
          <w:bCs/>
        </w:rPr>
        <w:t>3 June</w:t>
      </w:r>
      <w:r w:rsidR="008B0B31" w:rsidRPr="008E6DF5">
        <w:rPr>
          <w:rFonts w:ascii="Source Sans Pro" w:hAnsi="Source Sans Pro" w:cs="Arial"/>
          <w:b/>
          <w:bCs/>
        </w:rPr>
        <w:t>.</w:t>
      </w:r>
      <w:r w:rsidR="008B0B31" w:rsidRPr="008E6DF5">
        <w:rPr>
          <w:rFonts w:ascii="Source Sans Pro" w:hAnsi="Source Sans Pro" w:cs="Arial"/>
        </w:rPr>
        <w:t xml:space="preserve"> </w:t>
      </w:r>
      <w:r w:rsidR="0096209B" w:rsidRPr="008E6DF5">
        <w:rPr>
          <w:rFonts w:ascii="Source Sans Pro" w:hAnsi="Source Sans Pro" w:cs="Arial"/>
        </w:rPr>
        <w:t>Please let us know if you require any reasonable adjustments at interview.</w:t>
      </w:r>
    </w:p>
    <w:p w14:paraId="1F08CF70" w14:textId="300ACF89" w:rsidR="00F14599" w:rsidRPr="008E6DF5" w:rsidRDefault="00F14599" w:rsidP="00EA0EBD">
      <w:pPr>
        <w:tabs>
          <w:tab w:val="left" w:pos="9594"/>
          <w:tab w:val="left" w:pos="9906"/>
        </w:tabs>
        <w:spacing w:after="0" w:line="240" w:lineRule="auto"/>
        <w:ind w:right="930"/>
        <w:jc w:val="both"/>
        <w:rPr>
          <w:rFonts w:ascii="Source Sans Pro" w:hAnsi="Source Sans Pro" w:cs="Arial"/>
        </w:rPr>
      </w:pPr>
    </w:p>
    <w:p w14:paraId="29C87810" w14:textId="6629736C" w:rsidR="00F14599" w:rsidRPr="008E6DF5" w:rsidRDefault="00F14599" w:rsidP="00EA0EBD">
      <w:pPr>
        <w:tabs>
          <w:tab w:val="left" w:pos="9594"/>
          <w:tab w:val="left" w:pos="9906"/>
        </w:tabs>
        <w:spacing w:after="0" w:line="240" w:lineRule="auto"/>
        <w:ind w:right="930"/>
        <w:jc w:val="both"/>
        <w:rPr>
          <w:rFonts w:ascii="Source Sans Pro" w:hAnsi="Source Sans Pro" w:cs="Arial"/>
          <w:color w:val="auto"/>
        </w:rPr>
      </w:pPr>
      <w:r w:rsidRPr="008E6DF5">
        <w:rPr>
          <w:rFonts w:ascii="Source Sans Pro" w:hAnsi="Source Sans Pro" w:cs="Arial"/>
        </w:rPr>
        <w:t xml:space="preserve">Should </w:t>
      </w:r>
      <w:r w:rsidRPr="008E6DF5">
        <w:rPr>
          <w:rFonts w:ascii="Source Sans Pro" w:hAnsi="Source Sans Pro" w:cs="Arial"/>
          <w:color w:val="auto"/>
        </w:rPr>
        <w:t xml:space="preserve">you require any further information please contact </w:t>
      </w:r>
      <w:hyperlink r:id="rId13" w:history="1">
        <w:r w:rsidR="00F34AAB" w:rsidRPr="008E6DF5">
          <w:rPr>
            <w:rStyle w:val="Hyperlink"/>
            <w:rFonts w:ascii="Source Sans Pro" w:hAnsi="Source Sans Pro" w:cs="Arial"/>
            <w:color w:val="auto"/>
          </w:rPr>
          <w:t>hello@artreach.org.uk</w:t>
        </w:r>
      </w:hyperlink>
      <w:r w:rsidRPr="008E6DF5">
        <w:rPr>
          <w:rFonts w:ascii="Source Sans Pro" w:hAnsi="Source Sans Pro" w:cs="Arial"/>
          <w:color w:val="auto"/>
        </w:rPr>
        <w:t xml:space="preserve"> or telephone 0116 261 6882</w:t>
      </w:r>
    </w:p>
    <w:p w14:paraId="5B80715D" w14:textId="239A100C" w:rsidR="00EA0EBD" w:rsidRPr="008E6DF5" w:rsidRDefault="00EA0EBD" w:rsidP="00EA0EBD">
      <w:pPr>
        <w:tabs>
          <w:tab w:val="left" w:pos="10608"/>
        </w:tabs>
        <w:spacing w:after="0" w:line="240" w:lineRule="auto"/>
        <w:ind w:right="930"/>
        <w:jc w:val="both"/>
        <w:rPr>
          <w:rFonts w:ascii="Source Sans Pro" w:hAnsi="Source Sans Pro" w:cs="Arial"/>
          <w:color w:val="auto"/>
        </w:rPr>
      </w:pPr>
    </w:p>
    <w:p w14:paraId="6989EAED" w14:textId="0936EC0F" w:rsidR="00EA0EBD" w:rsidRPr="008E6DF5" w:rsidRDefault="00EA0EBD" w:rsidP="00EA0EBD">
      <w:pPr>
        <w:tabs>
          <w:tab w:val="left" w:pos="10608"/>
        </w:tabs>
        <w:spacing w:after="0" w:line="240" w:lineRule="auto"/>
        <w:ind w:right="930"/>
        <w:jc w:val="both"/>
        <w:rPr>
          <w:rFonts w:ascii="Source Sans Pro" w:hAnsi="Source Sans Pro" w:cs="Arial"/>
        </w:rPr>
      </w:pPr>
      <w:r w:rsidRPr="008E6DF5">
        <w:rPr>
          <w:rFonts w:ascii="Source Sans Pro" w:hAnsi="Source Sans Pro" w:cs="Arial"/>
        </w:rPr>
        <w:t xml:space="preserve">We look forward to hearing from you, and good luck with your application. </w:t>
      </w:r>
    </w:p>
    <w:p w14:paraId="71B8E159" w14:textId="30D32E6A" w:rsidR="00EA0EBD" w:rsidRPr="008E6DF5" w:rsidRDefault="00EA0EBD" w:rsidP="00560DB5">
      <w:pPr>
        <w:rPr>
          <w:rFonts w:ascii="Source Sans Pro" w:hAnsi="Source Sans Pro" w:cs="Arial"/>
        </w:rPr>
      </w:pPr>
    </w:p>
    <w:p w14:paraId="434F28D4" w14:textId="1E9A89DC" w:rsidR="00E13970" w:rsidRPr="008E6DF5" w:rsidRDefault="00E13970" w:rsidP="00560DB5">
      <w:pPr>
        <w:rPr>
          <w:rFonts w:ascii="Source Sans Pro" w:hAnsi="Source Sans Pro" w:cs="Arial"/>
        </w:rPr>
      </w:pPr>
    </w:p>
    <w:p w14:paraId="3B4BF3D1" w14:textId="079EA5ED" w:rsidR="00E13970" w:rsidRPr="008E6DF5" w:rsidRDefault="00E13970" w:rsidP="00560DB5">
      <w:pPr>
        <w:rPr>
          <w:rFonts w:ascii="Source Sans Pro" w:hAnsi="Source Sans Pro" w:cs="Arial"/>
        </w:rPr>
      </w:pPr>
    </w:p>
    <w:p w14:paraId="7769D1D2" w14:textId="757CFC94" w:rsidR="00E13970" w:rsidRPr="008E6DF5" w:rsidRDefault="00814BAD" w:rsidP="00560DB5">
      <w:pPr>
        <w:rPr>
          <w:rFonts w:ascii="Source Sans Pro" w:hAnsi="Source Sans Pro" w:cs="Arial"/>
        </w:rPr>
      </w:pPr>
      <w:r w:rsidRPr="008E6DF5">
        <w:rPr>
          <w:rFonts w:ascii="Source Sans Pro" w:hAnsi="Source Sans Pro" w:cs="Arial"/>
          <w:noProof/>
        </w:rPr>
        <mc:AlternateContent>
          <mc:Choice Requires="wpg">
            <w:drawing>
              <wp:anchor distT="0" distB="0" distL="114300" distR="114300" simplePos="0" relativeHeight="251658244" behindDoc="0" locked="0" layoutInCell="1" allowOverlap="1" wp14:anchorId="3043DFA8" wp14:editId="56F2BF5D">
                <wp:simplePos x="0" y="0"/>
                <wp:positionH relativeFrom="page">
                  <wp:align>left</wp:align>
                </wp:positionH>
                <wp:positionV relativeFrom="paragraph">
                  <wp:posOffset>299085</wp:posOffset>
                </wp:positionV>
                <wp:extent cx="7559675" cy="1439545"/>
                <wp:effectExtent l="0" t="0" r="3175" b="8255"/>
                <wp:wrapNone/>
                <wp:docPr id="1" name="Group 1"/>
                <wp:cNvGraphicFramePr/>
                <a:graphic xmlns:a="http://schemas.openxmlformats.org/drawingml/2006/main">
                  <a:graphicData uri="http://schemas.microsoft.com/office/word/2010/wordprocessingGroup">
                    <wpg:wgp>
                      <wpg:cNvGrpSpPr/>
                      <wpg:grpSpPr>
                        <a:xfrm>
                          <a:off x="0" y="0"/>
                          <a:ext cx="7559675" cy="1439545"/>
                          <a:chOff x="0" y="0"/>
                          <a:chExt cx="7559675" cy="1439545"/>
                        </a:xfrm>
                      </wpg:grpSpPr>
                      <wps:wsp>
                        <wps:cNvPr id="5" name="Rectangle 5"/>
                        <wps:cNvSpPr/>
                        <wps:spPr>
                          <a:xfrm>
                            <a:off x="0" y="0"/>
                            <a:ext cx="7559675" cy="1439545"/>
                          </a:xfrm>
                          <a:prstGeom prst="rect">
                            <a:avLst/>
                          </a:prstGeom>
                          <a:solidFill>
                            <a:srgbClr val="FF484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descr="Text&#10;&#10;Description automatically generated with medium confidence"/>
                          <pic:cNvPicPr>
                            <a:picLocks noChangeAspect="1"/>
                          </pic:cNvPicPr>
                        </pic:nvPicPr>
                        <pic:blipFill>
                          <a:blip r:embed="rId14" r:link="rId15" cstate="email">
                            <a:biLevel thresh="25000"/>
                            <a:extLst>
                              <a:ext uri="{28A0092B-C50C-407E-A947-70E740481C1C}">
                                <a14:useLocalDpi xmlns:a14="http://schemas.microsoft.com/office/drawing/2010/main"/>
                              </a:ext>
                            </a:extLst>
                          </a:blip>
                          <a:srcRect/>
                          <a:stretch>
                            <a:fillRect/>
                          </a:stretch>
                        </pic:blipFill>
                        <pic:spPr bwMode="auto">
                          <a:xfrm>
                            <a:off x="1828800" y="285008"/>
                            <a:ext cx="3693160" cy="724535"/>
                          </a:xfrm>
                          <a:prstGeom prst="rect">
                            <a:avLst/>
                          </a:prstGeom>
                          <a:noFill/>
                          <a:ln>
                            <a:noFill/>
                          </a:ln>
                        </pic:spPr>
                      </pic:pic>
                    </wpg:wgp>
                  </a:graphicData>
                </a:graphic>
                <wp14:sizeRelV relativeFrom="margin">
                  <wp14:pctHeight>0</wp14:pctHeight>
                </wp14:sizeRelV>
              </wp:anchor>
            </w:drawing>
          </mc:Choice>
          <mc:Fallback>
            <w:pict>
              <v:group w14:anchorId="6348945D" id="Group 1" o:spid="_x0000_s1026" style="position:absolute;margin-left:0;margin-top:23.55pt;width:595.25pt;height:113.35pt;z-index:251658244;mso-position-horizontal:left;mso-position-horizontal-relative:page;mso-height-relative:margin" coordsize="75596,14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">
                <v:rect id="Rectangle 5" o:spid="_x0000_s1027" style="position:absolute;width:75596;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" fillcolor="#ff484c" stroked="f" strokeweight="1.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Text&#10;&#10;Description automatically generated with medium confidence" style="position:absolute;left:18288;top:2850;width:36931;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">
                  <v:imagedata r:id="rId16" r:href="rId17" grayscale="t" bilevel="t"/>
                </v:shape>
                <w10:wrap anchorx="page"/>
              </v:group>
            </w:pict>
          </mc:Fallback>
        </mc:AlternateContent>
      </w:r>
    </w:p>
    <w:p w14:paraId="616B87B2" w14:textId="5AF49ECD" w:rsidR="00E13970" w:rsidRPr="008E6DF5" w:rsidRDefault="00E13970" w:rsidP="00560DB5">
      <w:pPr>
        <w:rPr>
          <w:rFonts w:ascii="Source Sans Pro" w:hAnsi="Source Sans Pro" w:cs="Arial"/>
        </w:rPr>
      </w:pPr>
    </w:p>
    <w:p w14:paraId="71B3D9CC" w14:textId="3C69996C" w:rsidR="00E13970" w:rsidRPr="008E6DF5" w:rsidRDefault="00E13970" w:rsidP="00560DB5">
      <w:pPr>
        <w:rPr>
          <w:rFonts w:ascii="Source Sans Pro" w:hAnsi="Source Sans Pro" w:cs="Arial"/>
        </w:rPr>
      </w:pPr>
    </w:p>
    <w:p w14:paraId="71A921E7" w14:textId="118A1FF5" w:rsidR="00E13970" w:rsidRPr="008E6DF5" w:rsidRDefault="00E13970" w:rsidP="00560DB5">
      <w:pPr>
        <w:rPr>
          <w:rFonts w:ascii="Source Sans Pro" w:hAnsi="Source Sans Pro" w:cs="Arial"/>
        </w:rPr>
      </w:pPr>
    </w:p>
    <w:p w14:paraId="49A6971D" w14:textId="605EDD13" w:rsidR="00370000" w:rsidRPr="008E6DF5" w:rsidRDefault="00370000" w:rsidP="00370000">
      <w:pPr>
        <w:spacing w:after="0" w:line="240" w:lineRule="auto"/>
        <w:rPr>
          <w:rFonts w:ascii="Source Sans Pro" w:hAnsi="Source Sans Pro" w:cs="Arial"/>
          <w:b/>
          <w:bCs/>
          <w:color w:val="FF5050"/>
          <w:sz w:val="28"/>
          <w:szCs w:val="28"/>
        </w:rPr>
      </w:pPr>
      <w:r w:rsidRPr="008E6DF5">
        <w:rPr>
          <w:rFonts w:ascii="Source Sans Pro" w:hAnsi="Source Sans Pro" w:cs="Arial"/>
          <w:b/>
          <w:bCs/>
          <w:color w:val="FF5050"/>
          <w:sz w:val="28"/>
          <w:szCs w:val="28"/>
        </w:rPr>
        <w:t xml:space="preserve">Welcome to Art Reach </w:t>
      </w:r>
    </w:p>
    <w:p w14:paraId="16FFFED7" w14:textId="1705BF33" w:rsidR="00370000" w:rsidRPr="008E6DF5" w:rsidRDefault="00370000" w:rsidP="003700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rPr>
      </w:pPr>
      <w:r w:rsidRPr="008E6DF5">
        <w:rPr>
          <w:rFonts w:ascii="Source Sans Pro" w:hAnsi="Source Sans Pro" w:cs="Arial"/>
        </w:rPr>
        <w:t xml:space="preserve">Art Reach is an arts </w:t>
      </w:r>
      <w:r w:rsidR="002D5ED0" w:rsidRPr="008E6DF5">
        <w:rPr>
          <w:rFonts w:ascii="Source Sans Pro" w:hAnsi="Source Sans Pro" w:cs="Arial"/>
        </w:rPr>
        <w:t>and</w:t>
      </w:r>
      <w:r w:rsidRPr="008E6DF5">
        <w:rPr>
          <w:rFonts w:ascii="Source Sans Pro" w:hAnsi="Source Sans Pro" w:cs="Arial"/>
        </w:rPr>
        <w:t xml:space="preserve"> cultural charity with big ambitions. We are a diverse</w:t>
      </w:r>
      <w:r w:rsidR="002D5ED0" w:rsidRPr="008E6DF5">
        <w:rPr>
          <w:rFonts w:ascii="Source Sans Pro" w:hAnsi="Source Sans Pro" w:cs="Arial"/>
        </w:rPr>
        <w:t>-</w:t>
      </w:r>
      <w:r w:rsidRPr="008E6DF5">
        <w:rPr>
          <w:rFonts w:ascii="Source Sans Pro" w:hAnsi="Source Sans Pro" w:cs="Arial"/>
        </w:rPr>
        <w:t xml:space="preserve">led organisation, based in Leicester, developing </w:t>
      </w:r>
      <w:r w:rsidR="001E0B99" w:rsidRPr="008E6DF5">
        <w:rPr>
          <w:rFonts w:ascii="Source Sans Pro" w:hAnsi="Source Sans Pro" w:cs="Arial"/>
        </w:rPr>
        <w:t>and</w:t>
      </w:r>
      <w:r w:rsidRPr="008E6DF5">
        <w:rPr>
          <w:rFonts w:ascii="Source Sans Pro" w:hAnsi="Source Sans Pro" w:cs="Arial"/>
        </w:rPr>
        <w:t xml:space="preserve"> delivering arts </w:t>
      </w:r>
      <w:r w:rsidR="001E0B99" w:rsidRPr="008E6DF5">
        <w:rPr>
          <w:rFonts w:ascii="Source Sans Pro" w:hAnsi="Source Sans Pro" w:cs="Arial"/>
        </w:rPr>
        <w:t>and</w:t>
      </w:r>
      <w:r w:rsidRPr="008E6DF5">
        <w:rPr>
          <w:rFonts w:ascii="Source Sans Pro" w:hAnsi="Source Sans Pro" w:cs="Arial"/>
        </w:rPr>
        <w:t xml:space="preserve"> cultural programmes with partners </w:t>
      </w:r>
      <w:r w:rsidR="001E0B99" w:rsidRPr="008E6DF5">
        <w:rPr>
          <w:rFonts w:ascii="Source Sans Pro" w:hAnsi="Source Sans Pro" w:cs="Arial"/>
        </w:rPr>
        <w:t>and</w:t>
      </w:r>
      <w:r w:rsidRPr="008E6DF5">
        <w:rPr>
          <w:rFonts w:ascii="Source Sans Pro" w:hAnsi="Source Sans Pro" w:cs="Arial"/>
        </w:rPr>
        <w:t xml:space="preserve"> through collaboration in Leicester and across the UK.</w:t>
      </w:r>
    </w:p>
    <w:p w14:paraId="75E046A2" w14:textId="77777777" w:rsidR="00370000" w:rsidRPr="008E6DF5" w:rsidRDefault="00370000" w:rsidP="003700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rPr>
      </w:pPr>
    </w:p>
    <w:p w14:paraId="3802AE76" w14:textId="77777777" w:rsidR="00370000" w:rsidRPr="008E6DF5" w:rsidRDefault="00370000" w:rsidP="003700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rPr>
      </w:pPr>
      <w:r w:rsidRPr="008E6DF5">
        <w:rPr>
          <w:rFonts w:ascii="Source Sans Pro" w:hAnsi="Source Sans Pro" w:cs="Arial"/>
        </w:rPr>
        <w:t xml:space="preserve">Our mission is: </w:t>
      </w:r>
      <w:r w:rsidRPr="008E6DF5">
        <w:rPr>
          <w:rFonts w:ascii="Source Sans Pro" w:hAnsi="Source Sans Pro" w:cs="Arial"/>
          <w:color w:val="FF5050"/>
        </w:rPr>
        <w:t>Connecting Cultures through Extraordinary Art:</w:t>
      </w:r>
    </w:p>
    <w:p w14:paraId="59EBB736" w14:textId="614D93E8" w:rsidR="00370000" w:rsidRPr="008E6DF5" w:rsidRDefault="00370000" w:rsidP="0037000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rPr>
      </w:pPr>
      <w:r w:rsidRPr="008E6DF5">
        <w:rPr>
          <w:rFonts w:ascii="Source Sans Pro" w:hAnsi="Source Sans Pro" w:cs="Arial"/>
        </w:rPr>
        <w:t xml:space="preserve">We commission bold, ambitious art </w:t>
      </w:r>
      <w:r w:rsidR="001E0B99" w:rsidRPr="008E6DF5">
        <w:rPr>
          <w:rFonts w:ascii="Source Sans Pro" w:hAnsi="Source Sans Pro" w:cs="Arial"/>
        </w:rPr>
        <w:t>and</w:t>
      </w:r>
      <w:r w:rsidRPr="008E6DF5">
        <w:rPr>
          <w:rFonts w:ascii="Source Sans Pro" w:hAnsi="Source Sans Pro" w:cs="Arial"/>
        </w:rPr>
        <w:t xml:space="preserve"> festivals that bring people together, delivering activities </w:t>
      </w:r>
      <w:r w:rsidR="001E0B99" w:rsidRPr="008E6DF5">
        <w:rPr>
          <w:rFonts w:ascii="Source Sans Pro" w:hAnsi="Source Sans Pro" w:cs="Arial"/>
        </w:rPr>
        <w:t>and</w:t>
      </w:r>
      <w:r w:rsidRPr="008E6DF5">
        <w:rPr>
          <w:rFonts w:ascii="Source Sans Pro" w:hAnsi="Source Sans Pro" w:cs="Arial"/>
        </w:rPr>
        <w:t xml:space="preserve"> authentic experiences that unify art, audiences and cultures.</w:t>
      </w:r>
    </w:p>
    <w:p w14:paraId="42E0845C" w14:textId="6732EBD7" w:rsidR="00370000" w:rsidRPr="008E6DF5" w:rsidRDefault="00370000" w:rsidP="0037000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rPr>
      </w:pPr>
      <w:r w:rsidRPr="008E6DF5">
        <w:rPr>
          <w:rFonts w:ascii="Source Sans Pro" w:hAnsi="Source Sans Pro" w:cs="Arial"/>
        </w:rPr>
        <w:t xml:space="preserve">We empower a range of artistic voices that excite </w:t>
      </w:r>
      <w:r w:rsidR="001E0B99" w:rsidRPr="008E6DF5">
        <w:rPr>
          <w:rFonts w:ascii="Source Sans Pro" w:hAnsi="Source Sans Pro" w:cs="Arial"/>
        </w:rPr>
        <w:t>and</w:t>
      </w:r>
      <w:r w:rsidRPr="008E6DF5">
        <w:rPr>
          <w:rFonts w:ascii="Source Sans Pro" w:hAnsi="Source Sans Pro" w:cs="Arial"/>
        </w:rPr>
        <w:t xml:space="preserve"> surprise with fresh energy and new ideas. Together we explore complex pasts, reshape the present, </w:t>
      </w:r>
      <w:r w:rsidR="001E0B99" w:rsidRPr="008E6DF5">
        <w:rPr>
          <w:rFonts w:ascii="Source Sans Pro" w:hAnsi="Source Sans Pro" w:cs="Arial"/>
        </w:rPr>
        <w:t>and</w:t>
      </w:r>
      <w:r w:rsidRPr="008E6DF5">
        <w:rPr>
          <w:rFonts w:ascii="Source Sans Pro" w:hAnsi="Source Sans Pro" w:cs="Arial"/>
        </w:rPr>
        <w:t xml:space="preserve"> imagine new futures. We celebrate the power of sanctuary, unleash expression, and tell extraordinary stories.</w:t>
      </w:r>
    </w:p>
    <w:p w14:paraId="3A428CEC" w14:textId="21306753" w:rsidR="00370000" w:rsidRPr="008E6DF5" w:rsidRDefault="00370000" w:rsidP="0037000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rPr>
      </w:pPr>
      <w:r w:rsidRPr="008E6DF5">
        <w:rPr>
          <w:rFonts w:ascii="Source Sans Pro" w:hAnsi="Source Sans Pro" w:cs="Arial"/>
        </w:rPr>
        <w:t xml:space="preserve">Our programmes focus on presenting world class work that is rooted in the human experience, transforms outdoor spaces, and is impactful, inclusive and inspiring to local </w:t>
      </w:r>
      <w:r w:rsidR="001E0B99" w:rsidRPr="008E6DF5">
        <w:rPr>
          <w:rFonts w:ascii="Source Sans Pro" w:hAnsi="Source Sans Pro" w:cs="Arial"/>
        </w:rPr>
        <w:t>and</w:t>
      </w:r>
      <w:r w:rsidRPr="008E6DF5">
        <w:rPr>
          <w:rFonts w:ascii="Source Sans Pro" w:hAnsi="Source Sans Pro" w:cs="Arial"/>
        </w:rPr>
        <w:t xml:space="preserve"> international audiences.</w:t>
      </w:r>
    </w:p>
    <w:p w14:paraId="262508DC" w14:textId="77777777" w:rsidR="00370000" w:rsidRPr="008E6DF5" w:rsidRDefault="00370000" w:rsidP="0037000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rPr>
      </w:pPr>
      <w:r w:rsidRPr="008E6DF5">
        <w:rPr>
          <w:rFonts w:ascii="Source Sans Pro" w:hAnsi="Source Sans Pro" w:cs="Arial"/>
        </w:rPr>
        <w:t>We are a values driven organisation committed to increasing understanding of current social issues (eg. migration/sanctuary seeking) in a way that encourages compassion in our communities</w:t>
      </w:r>
    </w:p>
    <w:p w14:paraId="75D1B291" w14:textId="77777777" w:rsidR="00370000" w:rsidRPr="008E6DF5" w:rsidRDefault="00370000" w:rsidP="003700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rPr>
      </w:pPr>
    </w:p>
    <w:p w14:paraId="08BC4BEE" w14:textId="77777777" w:rsidR="00370000" w:rsidRPr="008E6DF5" w:rsidRDefault="00370000" w:rsidP="00370000">
      <w:pPr>
        <w:spacing w:after="0" w:line="240" w:lineRule="auto"/>
        <w:rPr>
          <w:rFonts w:ascii="Source Sans Pro" w:hAnsi="Source Sans Pro" w:cs="Arial"/>
          <w:color w:val="FF5050"/>
          <w:sz w:val="28"/>
          <w:szCs w:val="28"/>
        </w:rPr>
      </w:pPr>
      <w:r w:rsidRPr="008E6DF5">
        <w:rPr>
          <w:rStyle w:val="A4"/>
          <w:rFonts w:ascii="Source Sans Pro" w:hAnsi="Source Sans Pro" w:cs="Arial"/>
          <w:b/>
          <w:bCs/>
          <w:color w:val="FF5050"/>
          <w:sz w:val="28"/>
          <w:szCs w:val="28"/>
        </w:rPr>
        <w:t>Why we do it</w:t>
      </w:r>
    </w:p>
    <w:p w14:paraId="3AB9A8A0" w14:textId="77777777" w:rsidR="00370000" w:rsidRPr="008E6DF5" w:rsidRDefault="00370000" w:rsidP="00370000">
      <w:pPr>
        <w:spacing w:after="0" w:line="240" w:lineRule="auto"/>
        <w:rPr>
          <w:rStyle w:val="A4"/>
          <w:rFonts w:ascii="Source Sans Pro" w:hAnsi="Source Sans Pro" w:cs="Arial"/>
          <w:sz w:val="22"/>
          <w:szCs w:val="22"/>
        </w:rPr>
      </w:pPr>
      <w:r w:rsidRPr="008E6DF5">
        <w:rPr>
          <w:rStyle w:val="A4"/>
          <w:rFonts w:ascii="Source Sans Pro" w:hAnsi="Source Sans Pro" w:cs="Arial"/>
          <w:sz w:val="22"/>
          <w:szCs w:val="22"/>
        </w:rPr>
        <w:t>We believe that art brings people together. It entertains and moves us, challenges and educates us, together. We believe that shared experience of art starts conversations and helps us to understand one another better.</w:t>
      </w:r>
    </w:p>
    <w:p w14:paraId="7F86E0AE" w14:textId="77777777" w:rsidR="00370000" w:rsidRPr="008E6DF5" w:rsidRDefault="00370000" w:rsidP="00370000">
      <w:pPr>
        <w:spacing w:after="0" w:line="240" w:lineRule="auto"/>
        <w:rPr>
          <w:rFonts w:ascii="Source Sans Pro" w:hAnsi="Source Sans Pro" w:cs="Arial"/>
        </w:rPr>
      </w:pPr>
    </w:p>
    <w:p w14:paraId="74667C40" w14:textId="3070CA87" w:rsidR="00370000" w:rsidRPr="008E6DF5" w:rsidRDefault="00370000" w:rsidP="00370000">
      <w:pPr>
        <w:spacing w:after="0" w:line="240" w:lineRule="auto"/>
        <w:rPr>
          <w:rFonts w:ascii="Source Sans Pro" w:hAnsi="Source Sans Pro" w:cs="Arial"/>
        </w:rPr>
      </w:pPr>
      <w:r w:rsidRPr="008E6DF5">
        <w:rPr>
          <w:rStyle w:val="A4"/>
          <w:rFonts w:ascii="Source Sans Pro" w:hAnsi="Source Sans Pro" w:cs="Arial"/>
          <w:sz w:val="22"/>
          <w:szCs w:val="22"/>
        </w:rPr>
        <w:t xml:space="preserve">We know that our work can ignite </w:t>
      </w:r>
      <w:r w:rsidR="007842CC" w:rsidRPr="008E6DF5">
        <w:rPr>
          <w:rStyle w:val="A4"/>
          <w:rFonts w:ascii="Source Sans Pro" w:hAnsi="Source Sans Pro" w:cs="Arial"/>
          <w:sz w:val="22"/>
          <w:szCs w:val="22"/>
        </w:rPr>
        <w:t>imaginations and</w:t>
      </w:r>
      <w:r w:rsidRPr="008E6DF5">
        <w:rPr>
          <w:rStyle w:val="A4"/>
          <w:rFonts w:ascii="Source Sans Pro" w:hAnsi="Source Sans Pro" w:cs="Arial"/>
          <w:sz w:val="22"/>
          <w:szCs w:val="22"/>
        </w:rPr>
        <w:t xml:space="preserve"> help people and communities to find their place in our cultural and creative landscape. That great art can enable us to share lives, stories and entertainment</w:t>
      </w:r>
    </w:p>
    <w:p w14:paraId="1AB9ABFF" w14:textId="77777777" w:rsidR="00370000" w:rsidRPr="008E6DF5" w:rsidRDefault="00370000" w:rsidP="003700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sz w:val="24"/>
          <w:szCs w:val="24"/>
        </w:rPr>
      </w:pPr>
    </w:p>
    <w:p w14:paraId="60081C25" w14:textId="77777777" w:rsidR="00370000" w:rsidRPr="008E6DF5" w:rsidRDefault="00370000" w:rsidP="003700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b/>
          <w:bCs/>
          <w:color w:val="FF5050"/>
          <w:sz w:val="28"/>
          <w:szCs w:val="28"/>
        </w:rPr>
      </w:pPr>
      <w:r w:rsidRPr="008E6DF5">
        <w:rPr>
          <w:rFonts w:ascii="Source Sans Pro" w:hAnsi="Source Sans Pro" w:cs="Arial"/>
          <w:b/>
          <w:bCs/>
          <w:color w:val="FF5050"/>
          <w:sz w:val="28"/>
          <w:szCs w:val="28"/>
        </w:rPr>
        <w:t>What we do</w:t>
      </w:r>
    </w:p>
    <w:p w14:paraId="322C8E5C" w14:textId="5769CFC6" w:rsidR="00370000" w:rsidRPr="008E6DF5" w:rsidRDefault="00370000" w:rsidP="003700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rPr>
      </w:pPr>
      <w:r w:rsidRPr="008E6DF5">
        <w:rPr>
          <w:rFonts w:ascii="Source Sans Pro" w:hAnsi="Source Sans Pro" w:cs="Arial"/>
        </w:rPr>
        <w:t xml:space="preserve">Art Reach delivers exceptional high quality innovative arts programmes across the UK </w:t>
      </w:r>
      <w:r w:rsidR="001E0B99" w:rsidRPr="008E6DF5">
        <w:rPr>
          <w:rFonts w:ascii="Source Sans Pro" w:hAnsi="Source Sans Pro" w:cs="Arial"/>
        </w:rPr>
        <w:t>and</w:t>
      </w:r>
      <w:r w:rsidRPr="008E6DF5">
        <w:rPr>
          <w:rFonts w:ascii="Source Sans Pro" w:hAnsi="Source Sans Pro" w:cs="Arial"/>
        </w:rPr>
        <w:t xml:space="preserve"> Europe: we pioneer new ways of working that stretch artistic boundaries, provide opportunities for sanctuary seeking artists and communities; and encourage new ways for audiences to engage with our work. Alongside our cultural programmes, we support our work through earned income via our consultancy arm:  raising over £2million since 2018 for clients and Art Reach. From 2023, </w:t>
      </w:r>
      <w:r w:rsidR="007842CC" w:rsidRPr="008E6DF5">
        <w:rPr>
          <w:rFonts w:ascii="Source Sans Pro" w:hAnsi="Source Sans Pro" w:cs="Arial"/>
        </w:rPr>
        <w:t>most of</w:t>
      </w:r>
      <w:r w:rsidRPr="008E6DF5">
        <w:rPr>
          <w:rFonts w:ascii="Source Sans Pro" w:hAnsi="Source Sans Pro" w:cs="Arial"/>
        </w:rPr>
        <w:t xml:space="preserve"> our programmes will be delivered outdoors, bringing the streets of Leicester to life. </w:t>
      </w:r>
    </w:p>
    <w:p w14:paraId="6C31D752" w14:textId="1CE3CDF3" w:rsidR="00370000" w:rsidRPr="008E6DF5" w:rsidRDefault="00370000" w:rsidP="003700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rPr>
      </w:pPr>
    </w:p>
    <w:p w14:paraId="5A158D0A" w14:textId="310AD944" w:rsidR="00370000" w:rsidRPr="008E6DF5" w:rsidRDefault="00370000" w:rsidP="003700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rPr>
      </w:pPr>
    </w:p>
    <w:p w14:paraId="693C4A5B" w14:textId="1A8422AA" w:rsidR="00370000" w:rsidRPr="008E6DF5" w:rsidRDefault="00370000" w:rsidP="003700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rPr>
      </w:pPr>
    </w:p>
    <w:p w14:paraId="40D44E2D" w14:textId="7BA487E5" w:rsidR="00370000" w:rsidRPr="008E6DF5" w:rsidRDefault="00370000" w:rsidP="003700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rPr>
      </w:pPr>
      <w:r w:rsidRPr="008E6DF5">
        <w:rPr>
          <w:rFonts w:ascii="Source Sans Pro" w:hAnsi="Source Sans Pro"/>
          <w:noProof/>
        </w:rPr>
        <mc:AlternateContent>
          <mc:Choice Requires="wps">
            <w:drawing>
              <wp:inline distT="0" distB="0" distL="0" distR="0" wp14:anchorId="6D671048" wp14:editId="23FEE69C">
                <wp:extent cx="302260" cy="30226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0998FA" id="Rectangle 8"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Pr="008E6DF5">
        <w:rPr>
          <w:rFonts w:ascii="Source Sans Pro" w:hAnsi="Source Sans Pro"/>
        </w:rPr>
        <w:t xml:space="preserve"> </w:t>
      </w:r>
    </w:p>
    <w:p w14:paraId="2FC75C16" w14:textId="58203FCC" w:rsidR="00370000" w:rsidRPr="008E6DF5" w:rsidRDefault="00370000" w:rsidP="003700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rPr>
      </w:pPr>
    </w:p>
    <w:p w14:paraId="28DF2DE0" w14:textId="3C0E56F0" w:rsidR="00370000" w:rsidRPr="008E6DF5" w:rsidRDefault="0096209B" w:rsidP="003700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rPr>
      </w:pPr>
      <w:r w:rsidRPr="008E6DF5">
        <w:rPr>
          <w:rFonts w:ascii="Source Sans Pro" w:hAnsi="Source Sans Pro"/>
          <w:noProof/>
        </w:rPr>
        <mc:AlternateContent>
          <mc:Choice Requires="wps">
            <w:drawing>
              <wp:anchor distT="0" distB="0" distL="114300" distR="114300" simplePos="0" relativeHeight="251658242" behindDoc="0" locked="0" layoutInCell="1" allowOverlap="1" wp14:anchorId="223FD0BD" wp14:editId="0D2A0E35">
                <wp:simplePos x="0" y="0"/>
                <wp:positionH relativeFrom="page">
                  <wp:align>left</wp:align>
                </wp:positionH>
                <wp:positionV relativeFrom="paragraph">
                  <wp:posOffset>151130</wp:posOffset>
                </wp:positionV>
                <wp:extent cx="7559675" cy="1439545"/>
                <wp:effectExtent l="0" t="0" r="3175" b="8255"/>
                <wp:wrapNone/>
                <wp:docPr id="11" name="Rectangle 11"/>
                <wp:cNvGraphicFramePr/>
                <a:graphic xmlns:a="http://schemas.openxmlformats.org/drawingml/2006/main">
                  <a:graphicData uri="http://schemas.microsoft.com/office/word/2010/wordprocessingShape">
                    <wps:wsp>
                      <wps:cNvSpPr/>
                      <wps:spPr>
                        <a:xfrm>
                          <a:off x="0" y="0"/>
                          <a:ext cx="7559675" cy="1439545"/>
                        </a:xfrm>
                        <a:prstGeom prst="rect">
                          <a:avLst/>
                        </a:prstGeom>
                        <a:solidFill>
                          <a:srgbClr val="FFD9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B7C9C" id="Rectangle 11" o:spid="_x0000_s1026" style="position:absolute;margin-left:0;margin-top:11.9pt;width:595.25pt;height:113.3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" fillcolor="#ffd9eb" stroked="f" strokeweight="1.25pt">
                <w10:wrap anchorx="page"/>
              </v:rect>
            </w:pict>
          </mc:Fallback>
        </mc:AlternateContent>
      </w:r>
    </w:p>
    <w:p w14:paraId="4BCEB498" w14:textId="104CC7B7" w:rsidR="00370000" w:rsidRPr="008E6DF5" w:rsidRDefault="00370000" w:rsidP="003700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rPr>
      </w:pPr>
    </w:p>
    <w:p w14:paraId="2D6EFE1D" w14:textId="0E41874E" w:rsidR="00370000" w:rsidRPr="008E6DF5" w:rsidRDefault="0096209B" w:rsidP="003700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rPr>
      </w:pPr>
      <w:r w:rsidRPr="008E6DF5">
        <w:rPr>
          <w:rFonts w:ascii="Source Sans Pro" w:hAnsi="Source Sans Pro"/>
          <w:noProof/>
        </w:rPr>
        <mc:AlternateContent>
          <mc:Choice Requires="wps">
            <w:drawing>
              <wp:anchor distT="0" distB="0" distL="114300" distR="114300" simplePos="0" relativeHeight="251658243" behindDoc="0" locked="0" layoutInCell="1" allowOverlap="1" wp14:anchorId="31F58CB0" wp14:editId="0B1C3C23">
                <wp:simplePos x="0" y="0"/>
                <wp:positionH relativeFrom="page">
                  <wp:posOffset>-58420</wp:posOffset>
                </wp:positionH>
                <wp:positionV relativeFrom="paragraph">
                  <wp:posOffset>190500</wp:posOffset>
                </wp:positionV>
                <wp:extent cx="7513983" cy="59626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3983" cy="596265"/>
                        </a:xfrm>
                        <a:prstGeom prst="rect">
                          <a:avLst/>
                        </a:prstGeom>
                        <a:solidFill>
                          <a:srgbClr val="FFD9EB"/>
                        </a:solidFill>
                        <a:ln w="9525">
                          <a:noFill/>
                          <a:miter lim="800000"/>
                          <a:headEnd/>
                          <a:tailEnd/>
                        </a:ln>
                      </wps:spPr>
                      <wps:txbx>
                        <w:txbxContent>
                          <w:p w14:paraId="067CA63C" w14:textId="58D05EC0" w:rsidR="001E1A10" w:rsidRPr="00336118" w:rsidRDefault="007642E1" w:rsidP="003361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RocGrotesk-Regular" w:hAnsi="RocGrotesk-Regular" w:cs="Arial"/>
                                <w:b/>
                                <w:bCs/>
                                <w:color w:val="007AB8"/>
                                <w:sz w:val="48"/>
                                <w:szCs w:val="48"/>
                              </w:rPr>
                            </w:pPr>
                            <w:r>
                              <w:rPr>
                                <w:rFonts w:ascii="RocGrotesk-Regular" w:hAnsi="RocGrotesk-Regular"/>
                                <w:b/>
                                <w:bCs/>
                                <w:noProof/>
                                <w:color w:val="007AB8"/>
                                <w:sz w:val="48"/>
                                <w:szCs w:val="48"/>
                              </w:rPr>
                              <w:t>We value brave voices and amplify them</w:t>
                            </w:r>
                            <w:r w:rsidR="00336118" w:rsidRPr="00336118">
                              <w:rPr>
                                <w:rFonts w:ascii="RocGrotesk-Regular" w:hAnsi="RocGrotesk-Regular"/>
                                <w:b/>
                                <w:bCs/>
                                <w:noProof/>
                                <w:color w:val="007AB8"/>
                                <w:sz w:val="48"/>
                                <w:szCs w:val="48"/>
                              </w:rPr>
                              <w:t>.</w:t>
                            </w:r>
                          </w:p>
                          <w:p w14:paraId="7701FB26" w14:textId="77777777" w:rsidR="001E1A10" w:rsidRDefault="001E1A10" w:rsidP="00336118">
                            <w:pPr>
                              <w:jc w:val="cente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1F58CB0" id="_x0000_s1027" type="#_x0000_t202" style="position:absolute;margin-left:-4.6pt;margin-top:15pt;width:591.65pt;height:46.95pt;z-index:25165824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" fillcolor="#ffd9eb" stroked="f">
                <v:textbox>
                  <w:txbxContent>
                    <w:p w14:paraId="067CA63C" w14:textId="58D05EC0" w:rsidR="001E1A10" w:rsidRPr="00336118" w:rsidRDefault="007642E1" w:rsidP="003361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RocGrotesk-Regular" w:hAnsi="RocGrotesk-Regular" w:cs="Arial"/>
                          <w:b/>
                          <w:bCs/>
                          <w:color w:val="007AB8"/>
                          <w:sz w:val="48"/>
                          <w:szCs w:val="48"/>
                        </w:rPr>
                      </w:pPr>
                      <w:r>
                        <w:rPr>
                          <w:rFonts w:ascii="RocGrotesk-Regular" w:hAnsi="RocGrotesk-Regular"/>
                          <w:b/>
                          <w:bCs/>
                          <w:noProof/>
                          <w:color w:val="007AB8"/>
                          <w:sz w:val="48"/>
                          <w:szCs w:val="48"/>
                        </w:rPr>
                        <w:t>We value brave voices and amplify them</w:t>
                      </w:r>
                      <w:r w:rsidR="00336118" w:rsidRPr="00336118">
                        <w:rPr>
                          <w:rFonts w:ascii="RocGrotesk-Regular" w:hAnsi="RocGrotesk-Regular"/>
                          <w:b/>
                          <w:bCs/>
                          <w:noProof/>
                          <w:color w:val="007AB8"/>
                          <w:sz w:val="48"/>
                          <w:szCs w:val="48"/>
                        </w:rPr>
                        <w:t>.</w:t>
                      </w:r>
                    </w:p>
                    <w:p w14:paraId="7701FB26" w14:textId="77777777" w:rsidR="001E1A10" w:rsidRDefault="001E1A10" w:rsidP="00336118">
                      <w:pPr>
                        <w:jc w:val="center"/>
                      </w:pPr>
                    </w:p>
                  </w:txbxContent>
                </v:textbox>
                <w10:wrap anchorx="page"/>
              </v:shape>
            </w:pict>
          </mc:Fallback>
        </mc:AlternateContent>
      </w:r>
    </w:p>
    <w:p w14:paraId="1B7AC32E" w14:textId="3644A68F" w:rsidR="00370000" w:rsidRPr="008E6DF5" w:rsidRDefault="00370000" w:rsidP="003700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rPr>
      </w:pPr>
    </w:p>
    <w:p w14:paraId="10A2C1FF" w14:textId="63B5464E" w:rsidR="00370000" w:rsidRPr="008E6DF5" w:rsidRDefault="00370000" w:rsidP="003700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rPr>
      </w:pPr>
    </w:p>
    <w:p w14:paraId="40D52941" w14:textId="4EB4EEFF" w:rsidR="00370000" w:rsidRPr="008E6DF5" w:rsidRDefault="00370000" w:rsidP="003700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rPr>
      </w:pPr>
    </w:p>
    <w:p w14:paraId="385F6A00" w14:textId="3B339729" w:rsidR="00583DB1" w:rsidRPr="008E6DF5" w:rsidRDefault="00583DB1" w:rsidP="00370000">
      <w:pPr>
        <w:spacing w:after="0" w:line="240" w:lineRule="auto"/>
        <w:rPr>
          <w:rFonts w:ascii="Source Sans Pro" w:hAnsi="Source Sans Pro" w:cs="Arial"/>
        </w:rPr>
      </w:pPr>
    </w:p>
    <w:p w14:paraId="2212A4AC" w14:textId="3DA32F6E" w:rsidR="00370000" w:rsidRPr="008E6DF5" w:rsidRDefault="00370000" w:rsidP="00370000">
      <w:pPr>
        <w:spacing w:after="0" w:line="240" w:lineRule="auto"/>
        <w:rPr>
          <w:rFonts w:ascii="Source Sans Pro" w:hAnsi="Source Sans Pro" w:cs="Arial"/>
        </w:rPr>
      </w:pPr>
      <w:r w:rsidRPr="008E6DF5">
        <w:rPr>
          <w:rFonts w:ascii="Source Sans Pro" w:hAnsi="Source Sans Pro" w:cs="Arial"/>
          <w:b/>
          <w:bCs/>
          <w:color w:val="FF5050"/>
          <w:sz w:val="28"/>
          <w:szCs w:val="28"/>
        </w:rPr>
        <w:t>Our programmes</w:t>
      </w:r>
    </w:p>
    <w:p w14:paraId="221ED6F8" w14:textId="77777777" w:rsidR="009B702B" w:rsidRPr="008E6DF5" w:rsidRDefault="009B702B" w:rsidP="009B702B">
      <w:pPr>
        <w:autoSpaceDE w:val="0"/>
        <w:autoSpaceDN w:val="0"/>
        <w:rPr>
          <w:rFonts w:ascii="Source Sans Pro" w:eastAsiaTheme="minorHAnsi" w:hAnsi="Source Sans Pro" w:cs="Aptos"/>
          <w:color w:val="auto"/>
        </w:rPr>
      </w:pPr>
      <w:r w:rsidRPr="008E6DF5">
        <w:rPr>
          <w:rFonts w:ascii="Source Sans Pro" w:hAnsi="Source Sans Pro"/>
          <w:color w:val="FF5050"/>
        </w:rPr>
        <w:t xml:space="preserve">Journeys Festival International </w:t>
      </w:r>
      <w:r w:rsidRPr="008E6DF5">
        <w:rPr>
          <w:rFonts w:ascii="Source Sans Pro" w:hAnsi="Source Sans Pro"/>
        </w:rPr>
        <w:t>has been in existence for over 10-years. The festival explores the sanctuary seeker experience through great art with an international festival ranging from epic spectacular events to intimate experiences where audiences and artists meet. At the core of the programme is work commissioned from sanctuary seeker artists or developed with sanctuary seeking communities. JFI encourages a more humanitarian approach to develop understanding of the plight of those who seek sanctuary. The next edition of JFI will take place in October 2024 in Leicester.</w:t>
      </w:r>
    </w:p>
    <w:p w14:paraId="1429B9B2" w14:textId="77777777" w:rsidR="009B702B" w:rsidRPr="008E6DF5" w:rsidRDefault="009B702B" w:rsidP="009B702B">
      <w:pPr>
        <w:autoSpaceDE w:val="0"/>
        <w:autoSpaceDN w:val="0"/>
        <w:rPr>
          <w:rFonts w:ascii="Source Sans Pro" w:hAnsi="Source Sans Pro"/>
          <w:sz w:val="24"/>
          <w:szCs w:val="24"/>
        </w:rPr>
      </w:pPr>
    </w:p>
    <w:p w14:paraId="1FC58DB9" w14:textId="77777777" w:rsidR="009B702B" w:rsidRPr="008E6DF5" w:rsidRDefault="009B702B" w:rsidP="009B702B">
      <w:pPr>
        <w:autoSpaceDE w:val="0"/>
        <w:autoSpaceDN w:val="0"/>
        <w:rPr>
          <w:rFonts w:ascii="Source Sans Pro" w:hAnsi="Source Sans Pro"/>
        </w:rPr>
      </w:pPr>
      <w:r w:rsidRPr="008E6DF5">
        <w:rPr>
          <w:rFonts w:ascii="Source Sans Pro" w:hAnsi="Source Sans Pro"/>
          <w:color w:val="FF5050"/>
        </w:rPr>
        <w:t>Re/action</w:t>
      </w:r>
      <w:r w:rsidRPr="008E6DF5">
        <w:rPr>
          <w:rFonts w:ascii="Source Sans Pro" w:hAnsi="Source Sans Pro"/>
        </w:rPr>
        <w:t xml:space="preserve"> is a predominantly outdoor festival that takes place in Leicester that focuses on how we can make changes that will add up to making a big difference for the future of our planet. The festival commissions new artwork or performances that address the climate emergency that we face, showcases local, ethical traders and food, shares skills and offers workshops in repurposing/reusing. The festival builds on our Liberty Changemakers programme, where young people will be key to the festival: as drivers activists and producers. The next edition of re/action will be in July 2025.</w:t>
      </w:r>
      <w:r w:rsidRPr="008E6DF5">
        <w:rPr>
          <w:rFonts w:ascii="Source Sans Pro" w:hAnsi="Source Sans Pro"/>
          <w:u w:val="single"/>
        </w:rPr>
        <w:t xml:space="preserve"> </w:t>
      </w:r>
    </w:p>
    <w:p w14:paraId="78DAC48D" w14:textId="77777777" w:rsidR="009B702B" w:rsidRPr="008E6DF5" w:rsidRDefault="009B702B" w:rsidP="009B702B">
      <w:pPr>
        <w:autoSpaceDE w:val="0"/>
        <w:autoSpaceDN w:val="0"/>
        <w:rPr>
          <w:rFonts w:ascii="Source Sans Pro" w:hAnsi="Source Sans Pro"/>
        </w:rPr>
      </w:pPr>
    </w:p>
    <w:p w14:paraId="7BB346F6" w14:textId="77777777" w:rsidR="009B702B" w:rsidRPr="008E6DF5" w:rsidRDefault="009B702B" w:rsidP="009B702B">
      <w:pPr>
        <w:autoSpaceDE w:val="0"/>
        <w:autoSpaceDN w:val="0"/>
        <w:rPr>
          <w:rFonts w:ascii="Source Sans Pro" w:hAnsi="Source Sans Pro"/>
        </w:rPr>
      </w:pPr>
      <w:r w:rsidRPr="008E6DF5">
        <w:rPr>
          <w:rFonts w:ascii="Source Sans Pro" w:hAnsi="Source Sans Pro"/>
          <w:color w:val="FF5050"/>
        </w:rPr>
        <w:t>Platforma</w:t>
      </w:r>
      <w:r w:rsidRPr="008E6DF5">
        <w:rPr>
          <w:rFonts w:ascii="Source Sans Pro" w:hAnsi="Source Sans Pro"/>
        </w:rPr>
        <w:t xml:space="preserve"> is an arts &amp; refugee network which supports &amp; develops arts &amp; culture by about &amp; with refugees &amp; migrants, led by Counterpoints Arts. The festival runs every 2 years in a different part of the UK (2023-Bristol &amp; South West). We will collaborate with Counterpoints to co-commission new work exploring themes related to climate justice &amp; displacement to be showcased at JFI &amp; Platforma, working with UK wide sanctuary seeking communities&amp; organisations; coming together to continue &amp; deepen our work with sanctuary seeking communities, &amp; learn from each other. The festival is biannual in October.</w:t>
      </w:r>
    </w:p>
    <w:p w14:paraId="27B64162" w14:textId="77777777" w:rsidR="009B702B" w:rsidRPr="008E6DF5" w:rsidRDefault="009B702B" w:rsidP="009B702B">
      <w:pPr>
        <w:autoSpaceDE w:val="0"/>
        <w:autoSpaceDN w:val="0"/>
        <w:rPr>
          <w:rFonts w:ascii="Source Sans Pro" w:hAnsi="Source Sans Pro"/>
        </w:rPr>
      </w:pPr>
    </w:p>
    <w:p w14:paraId="15F70361" w14:textId="77777777" w:rsidR="009B702B" w:rsidRPr="008E6DF5" w:rsidRDefault="009B702B" w:rsidP="009B702B">
      <w:pPr>
        <w:rPr>
          <w:rFonts w:ascii="Source Sans Pro" w:hAnsi="Source Sans Pro"/>
          <w:color w:val="FF484C"/>
          <w:lang w:val="en-US"/>
        </w:rPr>
      </w:pPr>
      <w:r w:rsidRPr="008E6DF5">
        <w:rPr>
          <w:rFonts w:ascii="Source Sans Pro" w:hAnsi="Source Sans Pro"/>
          <w:color w:val="FF484C"/>
          <w:lang w:val="en-US"/>
        </w:rPr>
        <w:t xml:space="preserve">Art Reach Consultancy Services </w:t>
      </w:r>
      <w:r w:rsidRPr="008E6DF5">
        <w:rPr>
          <w:rFonts w:ascii="Source Sans Pro" w:hAnsi="Source Sans Pro"/>
        </w:rPr>
        <w:t xml:space="preserve">has a wide portfolio of clients spanning the arts and heritage sector based across the country and works extensively on creative and cultural programmes of work across the UK. The significant creative role that Art Reach has, alongside its extensive cultural networks, enables its unique perspective and approach to delivering its consultancy services. As a specialist consultant, Art Reach also has a successful track record of consultancy projects involving strategic visioning, business planning, governance and fundraising, Art Reach has driven and supported the development of many successful Strategic Plans, Cultural Strategies and Fundraising Strategies for a range of arts organisations, large and small. </w:t>
      </w:r>
    </w:p>
    <w:p w14:paraId="186561CD" w14:textId="77777777" w:rsidR="00592C35" w:rsidRPr="008E6DF5" w:rsidRDefault="00592C35" w:rsidP="00583DB1">
      <w:pPr>
        <w:pStyle w:val="ARBodyText"/>
        <w:spacing w:line="240" w:lineRule="auto"/>
        <w:jc w:val="left"/>
        <w:rPr>
          <w:rFonts w:ascii="Source Sans Pro" w:hAnsi="Source Sans Pro"/>
          <w:lang w:eastAsia="en-GB"/>
        </w:rPr>
      </w:pPr>
    </w:p>
    <w:p w14:paraId="0465C520" w14:textId="77777777" w:rsidR="00592C35" w:rsidRPr="008E6DF5" w:rsidRDefault="00592C35" w:rsidP="00583DB1">
      <w:pPr>
        <w:pStyle w:val="ARBodyText"/>
        <w:spacing w:line="240" w:lineRule="auto"/>
        <w:jc w:val="left"/>
        <w:rPr>
          <w:rFonts w:ascii="Source Sans Pro" w:hAnsi="Source Sans Pro"/>
        </w:rPr>
      </w:pPr>
      <w:r w:rsidRPr="008E6DF5">
        <w:rPr>
          <w:rFonts w:ascii="Source Sans Pro" w:hAnsi="Source Sans Pro"/>
        </w:rPr>
        <w:t xml:space="preserve">The significant creative role that Art Reach has, alongside its extensive cultural networks, enables its unique perspective and approach to delivering its consultancy services. As a specialist consultant, ArtReach also has a successful track record of consultancy projects involving strategic visioning, business planning, governance and fundraising, ArtReach has driven and supported the </w:t>
      </w:r>
      <w:r w:rsidRPr="008E6DF5">
        <w:rPr>
          <w:rFonts w:ascii="Source Sans Pro" w:hAnsi="Source Sans Pro"/>
        </w:rPr>
        <w:lastRenderedPageBreak/>
        <w:t xml:space="preserve">development of many successful Strategic Plans, Cultural Strategies and Fundraising Strategies for a range of arts organisations, large and small. This support also extends to supporting Creative People and Places programmes to set up partnership arrangements as well as other city/town-wide strategic arts partnerships. </w:t>
      </w:r>
    </w:p>
    <w:p w14:paraId="2EDAAFE3" w14:textId="77777777" w:rsidR="00583DB1" w:rsidRPr="008E6DF5" w:rsidRDefault="00583DB1" w:rsidP="003700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sz w:val="24"/>
          <w:szCs w:val="24"/>
        </w:rPr>
      </w:pPr>
    </w:p>
    <w:p w14:paraId="3F5A1838" w14:textId="77777777" w:rsidR="00370000" w:rsidRPr="008E6DF5" w:rsidRDefault="00370000" w:rsidP="00370000">
      <w:pPr>
        <w:spacing w:after="0" w:line="240" w:lineRule="auto"/>
        <w:rPr>
          <w:rFonts w:ascii="Source Sans Pro" w:hAnsi="Source Sans Pro" w:cs="Arial"/>
          <w:b/>
          <w:bCs/>
          <w:color w:val="FF5050"/>
          <w:sz w:val="28"/>
          <w:szCs w:val="28"/>
        </w:rPr>
      </w:pPr>
      <w:r w:rsidRPr="008E6DF5">
        <w:rPr>
          <w:rFonts w:ascii="Source Sans Pro" w:hAnsi="Source Sans Pro" w:cs="Arial"/>
          <w:b/>
          <w:bCs/>
          <w:color w:val="FF5050"/>
          <w:sz w:val="28"/>
          <w:szCs w:val="28"/>
        </w:rPr>
        <w:t>Our impact</w:t>
      </w:r>
    </w:p>
    <w:p w14:paraId="7E5FF91A" w14:textId="2697199A" w:rsidR="00370000" w:rsidRPr="008E6DF5" w:rsidRDefault="00370000" w:rsidP="003700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rPr>
      </w:pPr>
      <w:r w:rsidRPr="008E6DF5">
        <w:rPr>
          <w:rFonts w:ascii="Source Sans Pro" w:hAnsi="Source Sans Pro" w:cs="Arial"/>
        </w:rPr>
        <w:t xml:space="preserve">Since becoming an NPO in 2018, Art Reach has delivered Night of Festivals/Liberty UK (15 editions </w:t>
      </w:r>
      <w:r w:rsidR="001E0B99" w:rsidRPr="008E6DF5">
        <w:rPr>
          <w:rFonts w:ascii="Source Sans Pro" w:hAnsi="Source Sans Pro" w:cs="Arial"/>
        </w:rPr>
        <w:t>and</w:t>
      </w:r>
      <w:r w:rsidRPr="008E6DF5">
        <w:rPr>
          <w:rFonts w:ascii="Source Sans Pro" w:hAnsi="Source Sans Pro" w:cs="Arial"/>
        </w:rPr>
        <w:t xml:space="preserve"> 7 locations since 2010), Journeys Festival International (JFI) (3 years in 3 cities</w:t>
      </w:r>
      <w:r w:rsidR="001E0B99" w:rsidRPr="008E6DF5">
        <w:rPr>
          <w:rFonts w:ascii="Source Sans Pro" w:hAnsi="Source Sans Pro" w:cs="Arial"/>
        </w:rPr>
        <w:t>and</w:t>
      </w:r>
      <w:r w:rsidRPr="008E6DF5">
        <w:rPr>
          <w:rFonts w:ascii="Source Sans Pro" w:hAnsi="Source Sans Pro" w:cs="Arial"/>
        </w:rPr>
        <w:t xml:space="preserve"> digital edition (2020) and Liberty EU (co funded by Creative Europe) in partnership with 12 organisations in 10 countries across Europe. Art Reach has commissioned/co-commissioned work from over 220 artists, with 60% of these artists from sanctuary seeking backgrounds, </w:t>
      </w:r>
      <w:r w:rsidR="001E0B99" w:rsidRPr="008E6DF5">
        <w:rPr>
          <w:rFonts w:ascii="Source Sans Pro" w:hAnsi="Source Sans Pro" w:cs="Arial"/>
        </w:rPr>
        <w:t>and</w:t>
      </w:r>
      <w:r w:rsidRPr="008E6DF5">
        <w:rPr>
          <w:rFonts w:ascii="Source Sans Pro" w:hAnsi="Source Sans Pro" w:cs="Arial"/>
        </w:rPr>
        <w:t xml:space="preserve"> 64% aged under 35–a significant investment in artists who are underrepresented in the sector. We have commissioned new works from 45+ artists per year and reached audiences of 180,000 per year.</w:t>
      </w:r>
    </w:p>
    <w:p w14:paraId="42E455B4" w14:textId="77777777" w:rsidR="00370000" w:rsidRPr="008E6DF5" w:rsidRDefault="00370000" w:rsidP="003700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Source Sans Pro" w:hAnsi="Source Sans Pro" w:cs="Arial"/>
        </w:rPr>
      </w:pPr>
    </w:p>
    <w:p w14:paraId="4CB8AC96" w14:textId="77777777" w:rsidR="00370000" w:rsidRPr="008E6DF5" w:rsidRDefault="00370000" w:rsidP="00C13B3D">
      <w:pPr>
        <w:spacing w:after="0" w:line="240" w:lineRule="auto"/>
        <w:rPr>
          <w:rFonts w:ascii="Source Sans Pro" w:hAnsi="Source Sans Pro" w:cs="Arial"/>
          <w:b/>
          <w:bCs/>
          <w:color w:val="FF5050"/>
          <w:sz w:val="28"/>
          <w:szCs w:val="28"/>
        </w:rPr>
      </w:pPr>
      <w:r w:rsidRPr="008E6DF5">
        <w:rPr>
          <w:rFonts w:ascii="Source Sans Pro" w:hAnsi="Source Sans Pro" w:cs="Arial"/>
          <w:b/>
          <w:bCs/>
          <w:color w:val="FF5050"/>
          <w:sz w:val="28"/>
          <w:szCs w:val="28"/>
        </w:rPr>
        <w:t>Equality of opportunity at Art Reach</w:t>
      </w:r>
    </w:p>
    <w:p w14:paraId="784524AD" w14:textId="0BEA29B3" w:rsidR="00C220FC" w:rsidRPr="008E6DF5" w:rsidRDefault="00370000" w:rsidP="00333471">
      <w:pPr>
        <w:spacing w:before="60" w:after="60" w:line="240" w:lineRule="auto"/>
        <w:jc w:val="both"/>
        <w:rPr>
          <w:rFonts w:ascii="Source Sans Pro" w:hAnsi="Source Sans Pro" w:cs="Arial"/>
          <w:color w:val="auto"/>
        </w:rPr>
      </w:pPr>
      <w:r w:rsidRPr="008E6DF5">
        <w:rPr>
          <w:rFonts w:ascii="Source Sans Pro" w:hAnsi="Source Sans Pro" w:cs="Arial"/>
          <w:color w:val="auto"/>
        </w:rPr>
        <w:t xml:space="preserve">Art Reach continuously strives to be an equal opportunities organisation and is committed to ensure equality of opportunity in all areas of its work.  Embedded within the company, Art Reach has the commitment to encourage, value and manage diversity and ensure that no person receives less favourable treatment. </w:t>
      </w:r>
    </w:p>
    <w:p w14:paraId="5CFA6C99" w14:textId="77777777" w:rsidR="00333471" w:rsidRPr="008E6DF5" w:rsidRDefault="00333471" w:rsidP="00333471">
      <w:pPr>
        <w:spacing w:before="60" w:after="60" w:line="240" w:lineRule="auto"/>
        <w:jc w:val="both"/>
        <w:rPr>
          <w:rFonts w:ascii="Source Sans Pro" w:hAnsi="Source Sans Pro" w:cs="Arial"/>
          <w:color w:val="auto"/>
        </w:rPr>
      </w:pPr>
    </w:p>
    <w:p w14:paraId="2B66B2E1" w14:textId="01E24D34" w:rsidR="00814BAD" w:rsidRPr="008E6DF5" w:rsidRDefault="00814BAD" w:rsidP="00814BAD">
      <w:pPr>
        <w:spacing w:before="60" w:after="60" w:line="240" w:lineRule="auto"/>
        <w:jc w:val="both"/>
        <w:rPr>
          <w:rFonts w:ascii="Source Sans Pro" w:hAnsi="Source Sans Pro" w:cs="Arial"/>
          <w:color w:val="auto"/>
        </w:rPr>
      </w:pPr>
      <w:r w:rsidRPr="008E6DF5">
        <w:rPr>
          <w:rFonts w:ascii="Source Sans Pro" w:hAnsi="Source Sans Pro" w:cs="Arial"/>
          <w:color w:val="auto"/>
        </w:rPr>
        <w:t>We</w:t>
      </w:r>
      <w:r w:rsidR="009F714E" w:rsidRPr="008E6DF5">
        <w:rPr>
          <w:rFonts w:ascii="Source Sans Pro" w:hAnsi="Source Sans Pro" w:cs="Arial"/>
          <w:color w:val="auto"/>
        </w:rPr>
        <w:t xml:space="preserve"> welcome </w:t>
      </w:r>
      <w:r w:rsidR="00AF12B7" w:rsidRPr="008E6DF5">
        <w:rPr>
          <w:rFonts w:ascii="Source Sans Pro" w:hAnsi="Source Sans Pro" w:cs="Arial"/>
          <w:color w:val="auto"/>
        </w:rPr>
        <w:t>people</w:t>
      </w:r>
      <w:r w:rsidR="009F714E" w:rsidRPr="008E6DF5">
        <w:rPr>
          <w:rFonts w:ascii="Source Sans Pro" w:hAnsi="Source Sans Pro" w:cs="Arial"/>
          <w:color w:val="auto"/>
        </w:rPr>
        <w:t xml:space="preserve"> </w:t>
      </w:r>
      <w:r w:rsidRPr="008E6DF5">
        <w:rPr>
          <w:rFonts w:ascii="Source Sans Pro" w:hAnsi="Source Sans Pro" w:cs="Arial"/>
          <w:color w:val="auto"/>
        </w:rPr>
        <w:t>regardless of class, age, disability, gender identity or gender expression, race, ethnicity, religion or belief, sexual orientation or any other equality characteristic</w:t>
      </w:r>
      <w:r w:rsidR="00AF12B7" w:rsidRPr="008E6DF5">
        <w:rPr>
          <w:rFonts w:ascii="Source Sans Pro" w:hAnsi="Source Sans Pro" w:cs="Arial"/>
          <w:color w:val="auto"/>
        </w:rPr>
        <w:t xml:space="preserve"> to apply</w:t>
      </w:r>
      <w:r w:rsidRPr="008E6DF5">
        <w:rPr>
          <w:rFonts w:ascii="Source Sans Pro" w:hAnsi="Source Sans Pro" w:cs="Arial"/>
          <w:color w:val="auto"/>
        </w:rPr>
        <w:t xml:space="preserve">. We particularly encourage applications from individuals who are underrepresented in the cultural sector. </w:t>
      </w:r>
    </w:p>
    <w:p w14:paraId="132761EA" w14:textId="77777777" w:rsidR="00814BAD" w:rsidRPr="008E6DF5" w:rsidRDefault="00814BAD" w:rsidP="00814BAD">
      <w:pPr>
        <w:spacing w:before="60" w:after="60" w:line="240" w:lineRule="auto"/>
        <w:jc w:val="both"/>
        <w:rPr>
          <w:rFonts w:ascii="Source Sans Pro" w:hAnsi="Source Sans Pro" w:cs="Arial"/>
          <w:color w:val="auto"/>
        </w:rPr>
      </w:pPr>
    </w:p>
    <w:p w14:paraId="75807A3C" w14:textId="370466BB" w:rsidR="00333471" w:rsidRPr="008E6DF5" w:rsidRDefault="00333471" w:rsidP="00814BAD">
      <w:pPr>
        <w:spacing w:before="60" w:after="60" w:line="240" w:lineRule="auto"/>
        <w:jc w:val="both"/>
        <w:rPr>
          <w:rFonts w:ascii="Source Sans Pro" w:hAnsi="Source Sans Pro" w:cs="Arial"/>
          <w:color w:val="auto"/>
        </w:rPr>
      </w:pPr>
      <w:r w:rsidRPr="008E6DF5">
        <w:rPr>
          <w:rFonts w:ascii="Source Sans Pro" w:hAnsi="Source Sans Pro" w:cs="Arial"/>
          <w:color w:val="auto"/>
        </w:rPr>
        <w:t xml:space="preserve">We make appointments based solely on ability to fulfil the duties of the post - we have systems in place to ensure that no person is unfairly discriminated against in our recruitment and selection process. This includes anonymising applications, to remove all personal </w:t>
      </w:r>
      <w:r w:rsidR="00814BAD" w:rsidRPr="008E6DF5">
        <w:rPr>
          <w:rFonts w:ascii="Source Sans Pro" w:hAnsi="Source Sans Pro" w:cs="Arial"/>
          <w:color w:val="auto"/>
        </w:rPr>
        <w:t>details</w:t>
      </w:r>
      <w:r w:rsidRPr="008E6DF5">
        <w:rPr>
          <w:rFonts w:ascii="Source Sans Pro" w:hAnsi="Source Sans Pro" w:cs="Arial"/>
          <w:color w:val="auto"/>
        </w:rPr>
        <w:t xml:space="preserve">, ahead of shortlisting. </w:t>
      </w:r>
    </w:p>
    <w:p w14:paraId="5CDE4848" w14:textId="27B250C1" w:rsidR="00333471" w:rsidRPr="008E6DF5" w:rsidRDefault="004C0E08" w:rsidP="00333471">
      <w:pPr>
        <w:spacing w:before="60" w:after="60" w:line="240" w:lineRule="auto"/>
        <w:jc w:val="both"/>
        <w:rPr>
          <w:rFonts w:ascii="Source Sans Pro" w:hAnsi="Source Sans Pro" w:cs="Arial"/>
        </w:rPr>
      </w:pPr>
      <w:r w:rsidRPr="008E6DF5">
        <w:rPr>
          <w:rFonts w:ascii="Source Sans Pro" w:hAnsi="Source Sans Pro" w:cs="Arial"/>
        </w:rPr>
        <w:br/>
        <w:t>If you require any reasonable adjustments to participate in the recruitment process or perform the job successfully, please let us know, and we will work with you to provide the necessary support.</w:t>
      </w:r>
    </w:p>
    <w:p w14:paraId="53FBE955" w14:textId="36ED7897" w:rsidR="00FC6B3F" w:rsidRPr="008E6DF5" w:rsidRDefault="00FC6B3F" w:rsidP="00FC6B3F">
      <w:pPr>
        <w:jc w:val="center"/>
        <w:rPr>
          <w:rFonts w:ascii="Source Sans Pro" w:hAnsi="Source Sans Pro" w:cs="Arial"/>
          <w:b/>
          <w:bCs/>
          <w:color w:val="FF5050"/>
          <w:sz w:val="28"/>
          <w:szCs w:val="28"/>
        </w:rPr>
      </w:pPr>
    </w:p>
    <w:p w14:paraId="5F300E5C" w14:textId="111530A6" w:rsidR="00C96D01" w:rsidRPr="008E6DF5" w:rsidRDefault="00C96D01" w:rsidP="00560DB5">
      <w:pPr>
        <w:rPr>
          <w:rFonts w:ascii="Source Sans Pro" w:hAnsi="Source Sans Pro" w:cs="Arial"/>
          <w:b/>
          <w:bCs/>
          <w:color w:val="FF5050"/>
          <w:sz w:val="28"/>
          <w:szCs w:val="28"/>
        </w:rPr>
      </w:pPr>
    </w:p>
    <w:p w14:paraId="116E8C5C" w14:textId="03734740" w:rsidR="00C96D01" w:rsidRPr="008E6DF5" w:rsidRDefault="00C96D01" w:rsidP="00560DB5">
      <w:pPr>
        <w:rPr>
          <w:rFonts w:ascii="Source Sans Pro" w:hAnsi="Source Sans Pro" w:cs="Arial"/>
          <w:b/>
          <w:bCs/>
          <w:color w:val="FF5050"/>
          <w:sz w:val="28"/>
          <w:szCs w:val="28"/>
        </w:rPr>
      </w:pPr>
    </w:p>
    <w:p w14:paraId="24107936" w14:textId="54A9E65E" w:rsidR="00C96D01" w:rsidRPr="008E6DF5" w:rsidRDefault="00C96D01" w:rsidP="00560DB5">
      <w:pPr>
        <w:rPr>
          <w:rFonts w:ascii="Source Sans Pro" w:hAnsi="Source Sans Pro" w:cs="Arial"/>
          <w:b/>
          <w:bCs/>
          <w:color w:val="FF5050"/>
          <w:sz w:val="28"/>
          <w:szCs w:val="28"/>
        </w:rPr>
      </w:pPr>
    </w:p>
    <w:p w14:paraId="4AE714AA" w14:textId="14F778AC" w:rsidR="00C96D01" w:rsidRPr="008E6DF5" w:rsidRDefault="009F714E" w:rsidP="00560DB5">
      <w:pPr>
        <w:rPr>
          <w:rFonts w:ascii="Source Sans Pro" w:hAnsi="Source Sans Pro" w:cs="Arial"/>
          <w:b/>
          <w:bCs/>
          <w:color w:val="FF5050"/>
          <w:sz w:val="28"/>
          <w:szCs w:val="28"/>
        </w:rPr>
      </w:pPr>
      <w:r w:rsidRPr="008E6DF5">
        <w:rPr>
          <w:rFonts w:ascii="Source Sans Pro" w:hAnsi="Source Sans Pro" w:cs="Arial"/>
          <w:b/>
          <w:bCs/>
          <w:noProof/>
          <w:color w:val="FF5050"/>
          <w:sz w:val="28"/>
          <w:szCs w:val="28"/>
        </w:rPr>
        <mc:AlternateContent>
          <mc:Choice Requires="wpg">
            <w:drawing>
              <wp:anchor distT="0" distB="0" distL="114300" distR="114300" simplePos="0" relativeHeight="251658247" behindDoc="0" locked="0" layoutInCell="1" allowOverlap="1" wp14:anchorId="5B356138" wp14:editId="43054A90">
                <wp:simplePos x="0" y="0"/>
                <wp:positionH relativeFrom="margin">
                  <wp:posOffset>-1257300</wp:posOffset>
                </wp:positionH>
                <wp:positionV relativeFrom="paragraph">
                  <wp:posOffset>241935</wp:posOffset>
                </wp:positionV>
                <wp:extent cx="8239125" cy="1910080"/>
                <wp:effectExtent l="0" t="0" r="9525" b="0"/>
                <wp:wrapNone/>
                <wp:docPr id="2" name="Group 2"/>
                <wp:cNvGraphicFramePr/>
                <a:graphic xmlns:a="http://schemas.openxmlformats.org/drawingml/2006/main">
                  <a:graphicData uri="http://schemas.microsoft.com/office/word/2010/wordprocessingGroup">
                    <wpg:wgp>
                      <wpg:cNvGrpSpPr/>
                      <wpg:grpSpPr>
                        <a:xfrm>
                          <a:off x="0" y="0"/>
                          <a:ext cx="8239125" cy="1910080"/>
                          <a:chOff x="0" y="0"/>
                          <a:chExt cx="7560945" cy="1329187"/>
                        </a:xfrm>
                      </wpg:grpSpPr>
                      <wps:wsp>
                        <wps:cNvPr id="16" name="Rectangle 16"/>
                        <wps:cNvSpPr/>
                        <wps:spPr>
                          <a:xfrm>
                            <a:off x="0" y="0"/>
                            <a:ext cx="7560945" cy="1329187"/>
                          </a:xfrm>
                          <a:prstGeom prst="rect">
                            <a:avLst/>
                          </a:prstGeom>
                          <a:solidFill>
                            <a:srgbClr val="008D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57150" y="409575"/>
                            <a:ext cx="7497611" cy="596265"/>
                          </a:xfrm>
                          <a:prstGeom prst="rect">
                            <a:avLst/>
                          </a:prstGeom>
                          <a:solidFill>
                            <a:srgbClr val="008D3B"/>
                          </a:solidFill>
                          <a:ln w="9525">
                            <a:noFill/>
                            <a:miter lim="800000"/>
                            <a:headEnd/>
                            <a:tailEnd/>
                          </a:ln>
                        </wps:spPr>
                        <wps:txbx>
                          <w:txbxContent>
                            <w:p w14:paraId="740DC593" w14:textId="77777777" w:rsidR="00583DB1" w:rsidRPr="001E1A10" w:rsidRDefault="00583DB1" w:rsidP="00583DB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RocGrotesk-Regular" w:hAnsi="RocGrotesk-Regular" w:cs="Arial"/>
                                  <w:b/>
                                  <w:bCs/>
                                  <w:color w:val="FFF269"/>
                                  <w:sz w:val="52"/>
                                  <w:szCs w:val="52"/>
                                </w:rPr>
                              </w:pPr>
                              <w:r w:rsidRPr="001E1A10">
                                <w:rPr>
                                  <w:rFonts w:ascii="RocGrotesk-Regular" w:hAnsi="RocGrotesk-Regular"/>
                                  <w:b/>
                                  <w:bCs/>
                                  <w:noProof/>
                                  <w:color w:val="FFF269"/>
                                  <w:sz w:val="52"/>
                                  <w:szCs w:val="52"/>
                                </w:rPr>
                                <w:t>We value vibrant change and create it.</w:t>
                              </w:r>
                            </w:p>
                            <w:p w14:paraId="4F6192D6" w14:textId="77777777" w:rsidR="00583DB1" w:rsidRDefault="00583DB1" w:rsidP="00583DB1">
                              <w:pPr>
                                <w:jc w:val="cente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B356138" id="Group 2" o:spid="_x0000_s1028" style="position:absolute;margin-left:-99pt;margin-top:19.05pt;width:648.75pt;height:150.4pt;z-index:251658247;mso-position-horizontal-relative:margin;mso-width-relative:margin;mso-height-relative:margin" coordsize="75609,1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">
                <v:rect id="Rectangle 16" o:spid="_x0000_s1029" style="position:absolute;width:75609;height:13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" fillcolor="#008d3b" stroked="f" strokeweight="1.25pt"/>
                <v:shape id="_x0000_s1030" type="#_x0000_t202" style="position:absolute;left:571;top:4095;width:74976;height:5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" fillcolor="#008d3b" stroked="f">
                  <v:textbox>
                    <w:txbxContent>
                      <w:p w14:paraId="740DC593" w14:textId="77777777" w:rsidR="00583DB1" w:rsidRPr="001E1A10" w:rsidRDefault="00583DB1" w:rsidP="00583DB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RocGrotesk-Regular" w:hAnsi="RocGrotesk-Regular" w:cs="Arial"/>
                            <w:b/>
                            <w:bCs/>
                            <w:color w:val="FFF269"/>
                            <w:sz w:val="52"/>
                            <w:szCs w:val="52"/>
                          </w:rPr>
                        </w:pPr>
                        <w:r w:rsidRPr="001E1A10">
                          <w:rPr>
                            <w:rFonts w:ascii="RocGrotesk-Regular" w:hAnsi="RocGrotesk-Regular"/>
                            <w:b/>
                            <w:bCs/>
                            <w:noProof/>
                            <w:color w:val="FFF269"/>
                            <w:sz w:val="52"/>
                            <w:szCs w:val="52"/>
                          </w:rPr>
                          <w:t>We value vibrant change and create it.</w:t>
                        </w:r>
                      </w:p>
                      <w:p w14:paraId="4F6192D6" w14:textId="77777777" w:rsidR="00583DB1" w:rsidRDefault="00583DB1" w:rsidP="00583DB1">
                        <w:pPr>
                          <w:jc w:val="center"/>
                        </w:pPr>
                      </w:p>
                    </w:txbxContent>
                  </v:textbox>
                </v:shape>
                <w10:wrap anchorx="margin"/>
              </v:group>
            </w:pict>
          </mc:Fallback>
        </mc:AlternateContent>
      </w:r>
    </w:p>
    <w:p w14:paraId="7D3E5E21" w14:textId="5C2F7629" w:rsidR="00C96D01" w:rsidRPr="008E6DF5" w:rsidRDefault="00C96D01" w:rsidP="00560DB5">
      <w:pPr>
        <w:rPr>
          <w:rFonts w:ascii="Source Sans Pro" w:hAnsi="Source Sans Pro" w:cs="Arial"/>
          <w:b/>
          <w:bCs/>
          <w:color w:val="FF5050"/>
          <w:sz w:val="28"/>
          <w:szCs w:val="28"/>
        </w:rPr>
      </w:pPr>
    </w:p>
    <w:p w14:paraId="448CBB90" w14:textId="753100D7" w:rsidR="00A94C9B" w:rsidRPr="008E6DF5" w:rsidRDefault="00A94C9B" w:rsidP="003957E1">
      <w:pPr>
        <w:rPr>
          <w:rFonts w:ascii="Source Sans Pro" w:hAnsi="Source Sans Pro" w:cs="Arial"/>
          <w:b/>
          <w:bCs/>
          <w:color w:val="FF5050"/>
          <w:sz w:val="28"/>
          <w:szCs w:val="28"/>
        </w:rPr>
      </w:pPr>
      <w:bookmarkStart w:id="0" w:name="_Hlk107827087"/>
    </w:p>
    <w:bookmarkEnd w:id="0"/>
    <w:p w14:paraId="0ADC52E8" w14:textId="77777777" w:rsidR="00814BAD" w:rsidRPr="008E6DF5" w:rsidRDefault="00814BAD" w:rsidP="00814BAD">
      <w:pPr>
        <w:pBdr>
          <w:top w:val="none" w:sz="0" w:space="0" w:color="auto"/>
          <w:left w:val="none" w:sz="0" w:space="0" w:color="auto"/>
          <w:bottom w:val="none" w:sz="0" w:space="0" w:color="auto"/>
          <w:right w:val="none" w:sz="0" w:space="0" w:color="auto"/>
          <w:between w:val="none" w:sz="0" w:space="0" w:color="auto"/>
        </w:pBdr>
        <w:spacing w:after="0" w:line="240" w:lineRule="auto"/>
        <w:rPr>
          <w:rFonts w:ascii="Source Sans Pro" w:hAnsi="Source Sans Pro" w:cs="Arial"/>
          <w:b/>
          <w:bCs/>
          <w:color w:val="FF5050"/>
          <w:sz w:val="28"/>
          <w:szCs w:val="28"/>
        </w:rPr>
      </w:pPr>
    </w:p>
    <w:p w14:paraId="7A56A332" w14:textId="16926FEB" w:rsidR="00244979" w:rsidRPr="008E6DF5" w:rsidRDefault="00244979" w:rsidP="00814BAD">
      <w:pPr>
        <w:pBdr>
          <w:top w:val="none" w:sz="0" w:space="0" w:color="auto"/>
          <w:left w:val="none" w:sz="0" w:space="0" w:color="auto"/>
          <w:bottom w:val="none" w:sz="0" w:space="0" w:color="auto"/>
          <w:right w:val="none" w:sz="0" w:space="0" w:color="auto"/>
          <w:between w:val="none" w:sz="0" w:space="0" w:color="auto"/>
        </w:pBdr>
        <w:spacing w:after="0" w:line="240" w:lineRule="auto"/>
        <w:rPr>
          <w:rFonts w:ascii="Source Sans Pro" w:hAnsi="Source Sans Pro" w:cs="Arial"/>
          <w:b/>
          <w:bCs/>
          <w:color w:val="FF5050"/>
          <w:sz w:val="32"/>
          <w:szCs w:val="32"/>
        </w:rPr>
      </w:pPr>
      <w:r w:rsidRPr="008E6DF5">
        <w:rPr>
          <w:rFonts w:ascii="Source Sans Pro" w:hAnsi="Source Sans Pro" w:cs="Arial"/>
          <w:b/>
          <w:bCs/>
          <w:color w:val="FF5050"/>
          <w:sz w:val="32"/>
          <w:szCs w:val="32"/>
        </w:rPr>
        <w:t>The Role: Finance Manager</w:t>
      </w:r>
    </w:p>
    <w:p w14:paraId="639B8C87" w14:textId="77777777" w:rsidR="00814BAD" w:rsidRPr="008E6DF5" w:rsidRDefault="00814BAD" w:rsidP="00814BAD">
      <w:pPr>
        <w:pBdr>
          <w:top w:val="none" w:sz="0" w:space="0" w:color="auto"/>
          <w:left w:val="none" w:sz="0" w:space="0" w:color="auto"/>
          <w:bottom w:val="none" w:sz="0" w:space="0" w:color="auto"/>
          <w:right w:val="none" w:sz="0" w:space="0" w:color="auto"/>
          <w:between w:val="none" w:sz="0" w:space="0" w:color="auto"/>
        </w:pBdr>
        <w:spacing w:after="0" w:line="240" w:lineRule="auto"/>
        <w:rPr>
          <w:rFonts w:ascii="Source Sans Pro" w:hAnsi="Source Sans Pro" w:cs="Arial"/>
          <w:b/>
          <w:bCs/>
          <w:color w:val="FF5050"/>
          <w:sz w:val="32"/>
          <w:szCs w:val="32"/>
        </w:rPr>
      </w:pPr>
    </w:p>
    <w:p w14:paraId="68BFB36B" w14:textId="13C76B48" w:rsidR="00244979" w:rsidRPr="008E6DF5" w:rsidRDefault="00244979" w:rsidP="00244979">
      <w:pPr>
        <w:rPr>
          <w:rFonts w:ascii="Source Sans Pro" w:hAnsi="Source Sans Pro" w:cs="Arial"/>
          <w:b/>
          <w:bCs/>
          <w:color w:val="FF5050"/>
          <w:sz w:val="32"/>
          <w:szCs w:val="32"/>
        </w:rPr>
      </w:pPr>
      <w:r w:rsidRPr="008E6DF5">
        <w:rPr>
          <w:rFonts w:ascii="Source Sans Pro" w:hAnsi="Source Sans Pro" w:cs="Arial"/>
          <w:b/>
          <w:bCs/>
          <w:color w:val="FF5050"/>
          <w:sz w:val="32"/>
          <w:szCs w:val="32"/>
        </w:rPr>
        <w:t>Job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gridCol w:w="6340"/>
      </w:tblGrid>
      <w:tr w:rsidR="00244979" w:rsidRPr="008E6DF5" w14:paraId="249D7B0F" w14:textId="77777777" w:rsidTr="00232096">
        <w:tc>
          <w:tcPr>
            <w:tcW w:w="2686" w:type="dxa"/>
          </w:tcPr>
          <w:p w14:paraId="1D52EC43" w14:textId="77EF0DC4" w:rsidR="00244979" w:rsidRPr="008E6DF5" w:rsidRDefault="00244979" w:rsidP="00590DEA">
            <w:pPr>
              <w:pBdr>
                <w:top w:val="none" w:sz="0" w:space="0" w:color="auto"/>
                <w:left w:val="none" w:sz="0" w:space="0" w:color="auto"/>
                <w:bottom w:val="none" w:sz="0" w:space="0" w:color="auto"/>
                <w:right w:val="none" w:sz="0" w:space="0" w:color="auto"/>
                <w:between w:val="none" w:sz="0" w:space="0" w:color="auto"/>
              </w:pBdr>
              <w:spacing w:line="276" w:lineRule="auto"/>
              <w:rPr>
                <w:rFonts w:ascii="Source Sans Pro" w:hAnsi="Source Sans Pro" w:cs="Arial"/>
                <w:b/>
                <w:bCs/>
              </w:rPr>
            </w:pPr>
            <w:r w:rsidRPr="008E6DF5">
              <w:rPr>
                <w:rFonts w:ascii="Source Sans Pro" w:hAnsi="Source Sans Pro" w:cs="Arial"/>
                <w:b/>
                <w:bCs/>
              </w:rPr>
              <w:t>Job title</w:t>
            </w:r>
          </w:p>
        </w:tc>
        <w:tc>
          <w:tcPr>
            <w:tcW w:w="6340" w:type="dxa"/>
          </w:tcPr>
          <w:p w14:paraId="113E7865" w14:textId="77777777" w:rsidR="00244979" w:rsidRPr="008E6DF5" w:rsidRDefault="00244979" w:rsidP="00590DEA">
            <w:pPr>
              <w:pBdr>
                <w:top w:val="none" w:sz="0" w:space="0" w:color="auto"/>
                <w:left w:val="none" w:sz="0" w:space="0" w:color="auto"/>
                <w:bottom w:val="none" w:sz="0" w:space="0" w:color="auto"/>
                <w:right w:val="none" w:sz="0" w:space="0" w:color="auto"/>
                <w:between w:val="none" w:sz="0" w:space="0" w:color="auto"/>
              </w:pBdr>
              <w:spacing w:line="276" w:lineRule="auto"/>
              <w:rPr>
                <w:rFonts w:ascii="Source Sans Pro" w:hAnsi="Source Sans Pro" w:cs="Arial"/>
              </w:rPr>
            </w:pPr>
            <w:r w:rsidRPr="008E6DF5">
              <w:rPr>
                <w:rFonts w:ascii="Source Sans Pro" w:hAnsi="Source Sans Pro" w:cs="Arial"/>
              </w:rPr>
              <w:t>Finance Manager</w:t>
            </w:r>
          </w:p>
        </w:tc>
      </w:tr>
      <w:tr w:rsidR="00244979" w:rsidRPr="002840EB" w14:paraId="1408DD52" w14:textId="77777777" w:rsidTr="00232096">
        <w:tc>
          <w:tcPr>
            <w:tcW w:w="2686" w:type="dxa"/>
          </w:tcPr>
          <w:p w14:paraId="4886A30C" w14:textId="5F3F5705" w:rsidR="00244979" w:rsidRPr="008E6DF5" w:rsidRDefault="00244979" w:rsidP="00590DEA">
            <w:pPr>
              <w:pBdr>
                <w:top w:val="none" w:sz="0" w:space="0" w:color="auto"/>
                <w:left w:val="none" w:sz="0" w:space="0" w:color="auto"/>
                <w:bottom w:val="none" w:sz="0" w:space="0" w:color="auto"/>
                <w:right w:val="none" w:sz="0" w:space="0" w:color="auto"/>
                <w:between w:val="none" w:sz="0" w:space="0" w:color="auto"/>
              </w:pBdr>
              <w:spacing w:line="276" w:lineRule="auto"/>
              <w:rPr>
                <w:rFonts w:ascii="Source Sans Pro" w:hAnsi="Source Sans Pro" w:cs="Arial"/>
                <w:b/>
                <w:bCs/>
              </w:rPr>
            </w:pPr>
            <w:r w:rsidRPr="008E6DF5">
              <w:rPr>
                <w:rFonts w:ascii="Source Sans Pro" w:hAnsi="Source Sans Pro" w:cs="Arial"/>
                <w:b/>
                <w:bCs/>
              </w:rPr>
              <w:t>Location</w:t>
            </w:r>
          </w:p>
        </w:tc>
        <w:tc>
          <w:tcPr>
            <w:tcW w:w="6340" w:type="dxa"/>
          </w:tcPr>
          <w:p w14:paraId="7029F0D4" w14:textId="6C6358EE" w:rsidR="00244979" w:rsidRPr="002840EB" w:rsidRDefault="00244979" w:rsidP="00590DEA">
            <w:pPr>
              <w:pBdr>
                <w:top w:val="none" w:sz="0" w:space="0" w:color="auto"/>
                <w:left w:val="none" w:sz="0" w:space="0" w:color="auto"/>
                <w:bottom w:val="none" w:sz="0" w:space="0" w:color="auto"/>
                <w:right w:val="none" w:sz="0" w:space="0" w:color="auto"/>
                <w:between w:val="none" w:sz="0" w:space="0" w:color="auto"/>
              </w:pBdr>
              <w:spacing w:line="276" w:lineRule="auto"/>
              <w:rPr>
                <w:rFonts w:ascii="Source Sans Pro" w:hAnsi="Source Sans Pro" w:cs="Arial"/>
              </w:rPr>
            </w:pPr>
            <w:r w:rsidRPr="008E6DF5">
              <w:rPr>
                <w:rFonts w:ascii="Source Sans Pro" w:hAnsi="Source Sans Pro" w:cs="Arial"/>
              </w:rPr>
              <w:t>Leicester/hybrid</w:t>
            </w:r>
          </w:p>
        </w:tc>
      </w:tr>
      <w:tr w:rsidR="00244979" w:rsidRPr="002840EB" w14:paraId="5AFDD503" w14:textId="77777777" w:rsidTr="00232096">
        <w:tc>
          <w:tcPr>
            <w:tcW w:w="2686" w:type="dxa"/>
            <w:shd w:val="clear" w:color="auto" w:fill="auto"/>
          </w:tcPr>
          <w:p w14:paraId="331F4046" w14:textId="77777777" w:rsidR="00244979" w:rsidRPr="002840EB" w:rsidRDefault="00244979" w:rsidP="00590DEA">
            <w:pPr>
              <w:pBdr>
                <w:top w:val="none" w:sz="0" w:space="0" w:color="auto"/>
                <w:left w:val="none" w:sz="0" w:space="0" w:color="auto"/>
                <w:bottom w:val="none" w:sz="0" w:space="0" w:color="auto"/>
                <w:right w:val="none" w:sz="0" w:space="0" w:color="auto"/>
                <w:between w:val="none" w:sz="0" w:space="0" w:color="auto"/>
              </w:pBdr>
              <w:spacing w:line="276" w:lineRule="auto"/>
              <w:rPr>
                <w:rFonts w:ascii="Source Sans Pro" w:hAnsi="Source Sans Pro" w:cs="Arial"/>
                <w:b/>
                <w:bCs/>
              </w:rPr>
            </w:pPr>
            <w:bookmarkStart w:id="1" w:name="_Hlk164178528"/>
            <w:r w:rsidRPr="002840EB">
              <w:rPr>
                <w:rFonts w:ascii="Source Sans Pro" w:hAnsi="Source Sans Pro" w:cs="Arial"/>
                <w:b/>
                <w:bCs/>
              </w:rPr>
              <w:t>Working hours</w:t>
            </w:r>
          </w:p>
        </w:tc>
        <w:tc>
          <w:tcPr>
            <w:tcW w:w="6340" w:type="dxa"/>
            <w:shd w:val="clear" w:color="auto" w:fill="auto"/>
          </w:tcPr>
          <w:p w14:paraId="50F17AB8" w14:textId="77777777" w:rsidR="00244979" w:rsidRPr="002840EB" w:rsidRDefault="00244979" w:rsidP="00590DEA">
            <w:pPr>
              <w:pBdr>
                <w:top w:val="none" w:sz="0" w:space="0" w:color="auto"/>
                <w:left w:val="none" w:sz="0" w:space="0" w:color="auto"/>
                <w:bottom w:val="none" w:sz="0" w:space="0" w:color="auto"/>
                <w:right w:val="none" w:sz="0" w:space="0" w:color="auto"/>
                <w:between w:val="none" w:sz="0" w:space="0" w:color="auto"/>
              </w:pBdr>
              <w:spacing w:line="276" w:lineRule="auto"/>
              <w:rPr>
                <w:rFonts w:ascii="Source Sans Pro" w:hAnsi="Source Sans Pro" w:cs="Arial"/>
              </w:rPr>
            </w:pPr>
            <w:r>
              <w:rPr>
                <w:rFonts w:ascii="Source Sans Pro" w:hAnsi="Source Sans Pro" w:cs="Arial"/>
              </w:rPr>
              <w:t>7.5</w:t>
            </w:r>
            <w:r w:rsidRPr="002840EB">
              <w:rPr>
                <w:rFonts w:ascii="Source Sans Pro" w:hAnsi="Source Sans Pro" w:cs="Arial"/>
              </w:rPr>
              <w:t xml:space="preserve"> hours a week </w:t>
            </w:r>
            <w:r>
              <w:rPr>
                <w:rFonts w:ascii="Source Sans Pro" w:hAnsi="Source Sans Pro" w:cs="Arial"/>
              </w:rPr>
              <w:t>(0.2 FTE)</w:t>
            </w:r>
          </w:p>
        </w:tc>
      </w:tr>
      <w:bookmarkEnd w:id="1"/>
      <w:tr w:rsidR="00244979" w:rsidRPr="002840EB" w14:paraId="0F2D0972" w14:textId="77777777" w:rsidTr="00232096">
        <w:tc>
          <w:tcPr>
            <w:tcW w:w="2686" w:type="dxa"/>
          </w:tcPr>
          <w:p w14:paraId="56E1AAB5" w14:textId="77777777" w:rsidR="00244979" w:rsidRPr="002840EB" w:rsidRDefault="00244979" w:rsidP="00590DEA">
            <w:pPr>
              <w:pBdr>
                <w:top w:val="none" w:sz="0" w:space="0" w:color="auto"/>
                <w:left w:val="none" w:sz="0" w:space="0" w:color="auto"/>
                <w:bottom w:val="none" w:sz="0" w:space="0" w:color="auto"/>
                <w:right w:val="none" w:sz="0" w:space="0" w:color="auto"/>
                <w:between w:val="none" w:sz="0" w:space="0" w:color="auto"/>
              </w:pBdr>
              <w:spacing w:line="276" w:lineRule="auto"/>
              <w:rPr>
                <w:rFonts w:ascii="Source Sans Pro" w:hAnsi="Source Sans Pro" w:cs="Arial"/>
                <w:b/>
                <w:bCs/>
              </w:rPr>
            </w:pPr>
            <w:r w:rsidRPr="002840EB">
              <w:rPr>
                <w:rFonts w:ascii="Source Sans Pro" w:hAnsi="Source Sans Pro" w:cs="Arial"/>
                <w:b/>
                <w:bCs/>
              </w:rPr>
              <w:t>Salary</w:t>
            </w:r>
          </w:p>
        </w:tc>
        <w:tc>
          <w:tcPr>
            <w:tcW w:w="6340" w:type="dxa"/>
          </w:tcPr>
          <w:p w14:paraId="2A5EBAB2" w14:textId="6B5207A9" w:rsidR="00244979" w:rsidRPr="002840EB" w:rsidRDefault="00244979" w:rsidP="00590DEA">
            <w:pPr>
              <w:pBdr>
                <w:top w:val="none" w:sz="0" w:space="0" w:color="auto"/>
                <w:left w:val="none" w:sz="0" w:space="0" w:color="auto"/>
                <w:bottom w:val="none" w:sz="0" w:space="0" w:color="auto"/>
                <w:right w:val="none" w:sz="0" w:space="0" w:color="auto"/>
                <w:between w:val="none" w:sz="0" w:space="0" w:color="auto"/>
              </w:pBdr>
              <w:spacing w:line="276" w:lineRule="auto"/>
              <w:rPr>
                <w:rFonts w:ascii="Source Sans Pro" w:hAnsi="Source Sans Pro" w:cs="Arial"/>
              </w:rPr>
            </w:pPr>
            <w:r w:rsidRPr="002840EB">
              <w:rPr>
                <w:rFonts w:ascii="Source Sans Pro" w:hAnsi="Source Sans Pro" w:cs="Arial"/>
              </w:rPr>
              <w:t>£32,000 - £36,</w:t>
            </w:r>
            <w:r>
              <w:rPr>
                <w:rFonts w:ascii="Source Sans Pro" w:hAnsi="Source Sans Pro" w:cs="Arial"/>
              </w:rPr>
              <w:t>0</w:t>
            </w:r>
            <w:r w:rsidRPr="002840EB">
              <w:rPr>
                <w:rFonts w:ascii="Source Sans Pro" w:hAnsi="Source Sans Pro" w:cs="Arial"/>
              </w:rPr>
              <w:t xml:space="preserve">00 </w:t>
            </w:r>
            <w:r w:rsidR="006D7781">
              <w:rPr>
                <w:rFonts w:ascii="Source Sans Pro" w:hAnsi="Source Sans Pro" w:cs="Arial"/>
              </w:rPr>
              <w:t>pro rata</w:t>
            </w:r>
            <w:r w:rsidR="00436E9C">
              <w:rPr>
                <w:rFonts w:ascii="Source Sans Pro" w:hAnsi="Source Sans Pro" w:cs="Arial"/>
              </w:rPr>
              <w:t>,</w:t>
            </w:r>
            <w:r w:rsidR="006D7781">
              <w:rPr>
                <w:rFonts w:ascii="Source Sans Pro" w:hAnsi="Source Sans Pro" w:cs="Arial"/>
              </w:rPr>
              <w:t xml:space="preserve"> </w:t>
            </w:r>
            <w:r w:rsidRPr="002840EB">
              <w:rPr>
                <w:rFonts w:ascii="Source Sans Pro" w:hAnsi="Source Sans Pro" w:cs="Arial"/>
              </w:rPr>
              <w:t>dependent on experience</w:t>
            </w:r>
          </w:p>
        </w:tc>
      </w:tr>
      <w:tr w:rsidR="00244979" w:rsidRPr="002840EB" w14:paraId="049B855E" w14:textId="77777777" w:rsidTr="00232096">
        <w:tc>
          <w:tcPr>
            <w:tcW w:w="2686" w:type="dxa"/>
          </w:tcPr>
          <w:p w14:paraId="4DD01887" w14:textId="77777777" w:rsidR="00244979" w:rsidRPr="002840EB" w:rsidRDefault="00244979" w:rsidP="00590DEA">
            <w:pPr>
              <w:pBdr>
                <w:top w:val="none" w:sz="0" w:space="0" w:color="auto"/>
                <w:left w:val="none" w:sz="0" w:space="0" w:color="auto"/>
                <w:bottom w:val="none" w:sz="0" w:space="0" w:color="auto"/>
                <w:right w:val="none" w:sz="0" w:space="0" w:color="auto"/>
                <w:between w:val="none" w:sz="0" w:space="0" w:color="auto"/>
              </w:pBdr>
              <w:spacing w:line="276" w:lineRule="auto"/>
              <w:rPr>
                <w:rFonts w:ascii="Source Sans Pro" w:hAnsi="Source Sans Pro" w:cs="Arial"/>
                <w:b/>
                <w:bCs/>
              </w:rPr>
            </w:pPr>
            <w:r w:rsidRPr="002840EB">
              <w:rPr>
                <w:rFonts w:ascii="Source Sans Pro" w:hAnsi="Source Sans Pro" w:cs="Arial"/>
                <w:b/>
                <w:bCs/>
              </w:rPr>
              <w:t>Reports to</w:t>
            </w:r>
          </w:p>
        </w:tc>
        <w:tc>
          <w:tcPr>
            <w:tcW w:w="6340" w:type="dxa"/>
          </w:tcPr>
          <w:p w14:paraId="4349E323" w14:textId="43094D91" w:rsidR="00244979" w:rsidRPr="002840EB" w:rsidRDefault="00244979" w:rsidP="00590DEA">
            <w:pPr>
              <w:pBdr>
                <w:top w:val="none" w:sz="0" w:space="0" w:color="auto"/>
                <w:left w:val="none" w:sz="0" w:space="0" w:color="auto"/>
                <w:bottom w:val="none" w:sz="0" w:space="0" w:color="auto"/>
                <w:right w:val="none" w:sz="0" w:space="0" w:color="auto"/>
                <w:between w:val="none" w:sz="0" w:space="0" w:color="auto"/>
              </w:pBdr>
              <w:spacing w:line="276" w:lineRule="auto"/>
              <w:rPr>
                <w:rFonts w:ascii="Source Sans Pro" w:hAnsi="Source Sans Pro" w:cs="Arial"/>
              </w:rPr>
            </w:pPr>
            <w:r w:rsidRPr="002840EB">
              <w:rPr>
                <w:rFonts w:ascii="Source Sans Pro" w:hAnsi="Source Sans Pro" w:cs="Arial"/>
              </w:rPr>
              <w:t xml:space="preserve">Executive Director </w:t>
            </w:r>
          </w:p>
        </w:tc>
      </w:tr>
      <w:tr w:rsidR="00244979" w:rsidRPr="002840EB" w14:paraId="08FC9831" w14:textId="77777777" w:rsidTr="00232096">
        <w:tc>
          <w:tcPr>
            <w:tcW w:w="2686" w:type="dxa"/>
          </w:tcPr>
          <w:p w14:paraId="5D581DD8" w14:textId="77777777" w:rsidR="00244979" w:rsidRPr="002840EB" w:rsidRDefault="00244979" w:rsidP="00590DEA">
            <w:pPr>
              <w:pBdr>
                <w:top w:val="none" w:sz="0" w:space="0" w:color="auto"/>
                <w:left w:val="none" w:sz="0" w:space="0" w:color="auto"/>
                <w:bottom w:val="none" w:sz="0" w:space="0" w:color="auto"/>
                <w:right w:val="none" w:sz="0" w:space="0" w:color="auto"/>
                <w:between w:val="none" w:sz="0" w:space="0" w:color="auto"/>
              </w:pBdr>
              <w:spacing w:line="276" w:lineRule="auto"/>
              <w:rPr>
                <w:rFonts w:ascii="Source Sans Pro" w:hAnsi="Source Sans Pro" w:cs="Arial"/>
                <w:b/>
                <w:bCs/>
              </w:rPr>
            </w:pPr>
            <w:r w:rsidRPr="002840EB">
              <w:rPr>
                <w:rFonts w:ascii="Source Sans Pro" w:hAnsi="Source Sans Pro" w:cs="Arial"/>
                <w:b/>
                <w:bCs/>
              </w:rPr>
              <w:t>Responsible for</w:t>
            </w:r>
          </w:p>
          <w:p w14:paraId="187DD83D" w14:textId="77777777" w:rsidR="00244979" w:rsidRPr="002840EB" w:rsidRDefault="00244979" w:rsidP="00590DEA">
            <w:pPr>
              <w:pBdr>
                <w:top w:val="none" w:sz="0" w:space="0" w:color="auto"/>
                <w:left w:val="none" w:sz="0" w:space="0" w:color="auto"/>
                <w:bottom w:val="none" w:sz="0" w:space="0" w:color="auto"/>
                <w:right w:val="none" w:sz="0" w:space="0" w:color="auto"/>
                <w:between w:val="none" w:sz="0" w:space="0" w:color="auto"/>
              </w:pBdr>
              <w:spacing w:line="276" w:lineRule="auto"/>
              <w:rPr>
                <w:rFonts w:ascii="Source Sans Pro" w:hAnsi="Source Sans Pro" w:cs="Arial"/>
                <w:b/>
                <w:bCs/>
              </w:rPr>
            </w:pPr>
            <w:r w:rsidRPr="002840EB">
              <w:rPr>
                <w:rFonts w:ascii="Source Sans Pro" w:hAnsi="Source Sans Pro" w:cs="Arial"/>
                <w:b/>
                <w:bCs/>
              </w:rPr>
              <w:t>Holidays</w:t>
            </w:r>
          </w:p>
        </w:tc>
        <w:tc>
          <w:tcPr>
            <w:tcW w:w="6340" w:type="dxa"/>
          </w:tcPr>
          <w:p w14:paraId="2EDD5DCC" w14:textId="77777777" w:rsidR="00244979" w:rsidRPr="002840EB" w:rsidRDefault="00244979" w:rsidP="00590DEA">
            <w:pPr>
              <w:pBdr>
                <w:top w:val="none" w:sz="0" w:space="0" w:color="auto"/>
                <w:left w:val="none" w:sz="0" w:space="0" w:color="auto"/>
                <w:bottom w:val="none" w:sz="0" w:space="0" w:color="auto"/>
                <w:right w:val="none" w:sz="0" w:space="0" w:color="auto"/>
                <w:between w:val="none" w:sz="0" w:space="0" w:color="auto"/>
              </w:pBdr>
              <w:spacing w:line="276" w:lineRule="auto"/>
              <w:rPr>
                <w:rFonts w:ascii="Source Sans Pro" w:hAnsi="Source Sans Pro" w:cs="Arial"/>
              </w:rPr>
            </w:pPr>
            <w:r w:rsidRPr="002840EB">
              <w:rPr>
                <w:rFonts w:ascii="Source Sans Pro" w:hAnsi="Source Sans Pro" w:cs="Arial"/>
              </w:rPr>
              <w:t>No line management responsibilities</w:t>
            </w:r>
          </w:p>
          <w:p w14:paraId="7D643971" w14:textId="77777777" w:rsidR="00244979" w:rsidRPr="002840EB" w:rsidRDefault="00244979" w:rsidP="00590DEA">
            <w:pPr>
              <w:pBdr>
                <w:top w:val="none" w:sz="0" w:space="0" w:color="auto"/>
                <w:left w:val="none" w:sz="0" w:space="0" w:color="auto"/>
                <w:bottom w:val="none" w:sz="0" w:space="0" w:color="auto"/>
                <w:right w:val="none" w:sz="0" w:space="0" w:color="auto"/>
                <w:between w:val="none" w:sz="0" w:space="0" w:color="auto"/>
              </w:pBdr>
              <w:spacing w:line="276" w:lineRule="auto"/>
              <w:rPr>
                <w:rFonts w:ascii="Source Sans Pro" w:hAnsi="Source Sans Pro" w:cs="Arial"/>
              </w:rPr>
            </w:pPr>
            <w:r w:rsidRPr="002840EB">
              <w:rPr>
                <w:rFonts w:ascii="Source Sans Pro" w:hAnsi="Source Sans Pro" w:cs="Arial"/>
              </w:rPr>
              <w:t>25 days annual leave + bank holidays (pro rata)</w:t>
            </w:r>
          </w:p>
        </w:tc>
      </w:tr>
      <w:tr w:rsidR="00244979" w:rsidRPr="002840EB" w14:paraId="1A909C02" w14:textId="77777777" w:rsidTr="00232096">
        <w:tc>
          <w:tcPr>
            <w:tcW w:w="2686" w:type="dxa"/>
          </w:tcPr>
          <w:p w14:paraId="5D675841" w14:textId="77777777" w:rsidR="00244979" w:rsidRPr="002840EB" w:rsidRDefault="00244979" w:rsidP="00590DEA">
            <w:pPr>
              <w:pBdr>
                <w:top w:val="none" w:sz="0" w:space="0" w:color="auto"/>
                <w:left w:val="none" w:sz="0" w:space="0" w:color="auto"/>
                <w:bottom w:val="none" w:sz="0" w:space="0" w:color="auto"/>
                <w:right w:val="none" w:sz="0" w:space="0" w:color="auto"/>
                <w:between w:val="none" w:sz="0" w:space="0" w:color="auto"/>
              </w:pBdr>
              <w:spacing w:line="276" w:lineRule="auto"/>
              <w:rPr>
                <w:rFonts w:ascii="Source Sans Pro" w:hAnsi="Source Sans Pro" w:cs="Arial"/>
                <w:b/>
                <w:bCs/>
              </w:rPr>
            </w:pPr>
            <w:r w:rsidRPr="002840EB">
              <w:rPr>
                <w:rFonts w:ascii="Source Sans Pro" w:hAnsi="Source Sans Pro" w:cs="Arial"/>
                <w:b/>
                <w:bCs/>
              </w:rPr>
              <w:t xml:space="preserve">Purpose </w:t>
            </w:r>
          </w:p>
        </w:tc>
        <w:tc>
          <w:tcPr>
            <w:tcW w:w="6340" w:type="dxa"/>
          </w:tcPr>
          <w:p w14:paraId="60B1A840" w14:textId="77777777" w:rsidR="00244979" w:rsidRPr="002840EB" w:rsidRDefault="00244979" w:rsidP="00590DEA">
            <w:pPr>
              <w:pStyle w:val="Default"/>
              <w:rPr>
                <w:sz w:val="22"/>
                <w:szCs w:val="22"/>
              </w:rPr>
            </w:pPr>
            <w:r w:rsidRPr="002840EB">
              <w:rPr>
                <w:rFonts w:cs="Arial"/>
                <w:sz w:val="22"/>
                <w:szCs w:val="22"/>
              </w:rPr>
              <w:t>Contributing to bookkeeping, accounting and financial systems of Art Reach</w:t>
            </w:r>
          </w:p>
        </w:tc>
      </w:tr>
    </w:tbl>
    <w:p w14:paraId="38BDBCC3" w14:textId="77777777" w:rsidR="00244979" w:rsidRPr="002840EB" w:rsidRDefault="00244979" w:rsidP="00244979">
      <w:pPr>
        <w:spacing w:after="0" w:line="240" w:lineRule="auto"/>
        <w:rPr>
          <w:rFonts w:ascii="Source Sans Pro" w:hAnsi="Source Sans Pro" w:cs="Arial"/>
          <w:b/>
          <w:bCs/>
          <w:color w:val="FF5050"/>
        </w:rPr>
      </w:pPr>
    </w:p>
    <w:p w14:paraId="61FF5BFB" w14:textId="2D6BDCC1" w:rsidR="00244979" w:rsidRDefault="00244979" w:rsidP="00244979">
      <w:pPr>
        <w:spacing w:after="0" w:line="240" w:lineRule="auto"/>
        <w:rPr>
          <w:rFonts w:ascii="Source Sans Pro" w:hAnsi="Source Sans Pro" w:cs="Arial"/>
          <w:color w:val="auto"/>
        </w:rPr>
      </w:pPr>
      <w:r w:rsidRPr="002840EB">
        <w:rPr>
          <w:rFonts w:ascii="Source Sans Pro" w:hAnsi="Source Sans Pro" w:cs="Arial"/>
          <w:color w:val="auto"/>
        </w:rPr>
        <w:t>We currently operate a hybrid/flexible working policy.</w:t>
      </w:r>
      <w:r>
        <w:rPr>
          <w:rFonts w:ascii="Source Sans Pro" w:hAnsi="Source Sans Pro" w:cs="Arial"/>
          <w:color w:val="auto"/>
        </w:rPr>
        <w:t xml:space="preserve"> This role </w:t>
      </w:r>
      <w:r w:rsidR="00A62EF2">
        <w:rPr>
          <w:rFonts w:ascii="Source Sans Pro" w:hAnsi="Source Sans Pro" w:cs="Arial"/>
          <w:color w:val="auto"/>
        </w:rPr>
        <w:t>will be mostly</w:t>
      </w:r>
      <w:r>
        <w:rPr>
          <w:rFonts w:ascii="Source Sans Pro" w:hAnsi="Source Sans Pro" w:cs="Arial"/>
          <w:color w:val="auto"/>
        </w:rPr>
        <w:t xml:space="preserve"> remote with an expectation of occasional visits to the office as agreed with the Line Manager and in line with work priorities. </w:t>
      </w:r>
    </w:p>
    <w:p w14:paraId="1C788F8A" w14:textId="77777777" w:rsidR="00244979" w:rsidRDefault="00244979" w:rsidP="00244979">
      <w:pPr>
        <w:spacing w:after="0" w:line="240" w:lineRule="auto"/>
        <w:rPr>
          <w:rFonts w:ascii="Source Sans Pro" w:hAnsi="Source Sans Pro" w:cs="Arial"/>
          <w:color w:val="auto"/>
        </w:rPr>
      </w:pPr>
    </w:p>
    <w:p w14:paraId="5827756D" w14:textId="77777777" w:rsidR="00244979" w:rsidRDefault="00244979" w:rsidP="00244979">
      <w:pPr>
        <w:spacing w:after="0" w:line="240" w:lineRule="auto"/>
        <w:rPr>
          <w:rFonts w:ascii="Source Sans Pro" w:hAnsi="Source Sans Pro"/>
        </w:rPr>
      </w:pPr>
      <w:r w:rsidRPr="001D2B49">
        <w:rPr>
          <w:rFonts w:ascii="Source Sans Pro" w:hAnsi="Source Sans Pro"/>
        </w:rPr>
        <w:t xml:space="preserve">The post is offered on a </w:t>
      </w:r>
      <w:r>
        <w:rPr>
          <w:rFonts w:ascii="Source Sans Pro" w:hAnsi="Source Sans Pro"/>
        </w:rPr>
        <w:t>part-time</w:t>
      </w:r>
      <w:r w:rsidRPr="001D2B49">
        <w:rPr>
          <w:rFonts w:ascii="Source Sans Pro" w:hAnsi="Source Sans Pro"/>
        </w:rPr>
        <w:t xml:space="preserve"> basis</w:t>
      </w:r>
      <w:r>
        <w:rPr>
          <w:rFonts w:ascii="Source Sans Pro" w:hAnsi="Source Sans Pro"/>
        </w:rPr>
        <w:t xml:space="preserve"> (1 day a week)</w:t>
      </w:r>
      <w:r w:rsidRPr="001D2B49">
        <w:rPr>
          <w:rFonts w:ascii="Source Sans Pro" w:hAnsi="Source Sans Pro"/>
        </w:rPr>
        <w:t xml:space="preserve"> although alternative employment terms (</w:t>
      </w:r>
      <w:r>
        <w:rPr>
          <w:rFonts w:ascii="Source Sans Pro" w:hAnsi="Source Sans Pro"/>
        </w:rPr>
        <w:t xml:space="preserve">e.g. </w:t>
      </w:r>
      <w:r w:rsidRPr="001D2B49">
        <w:rPr>
          <w:rFonts w:ascii="Source Sans Pro" w:hAnsi="Source Sans Pro"/>
        </w:rPr>
        <w:t xml:space="preserve">freelance) will be considered, with terms adapted accordingly. </w:t>
      </w:r>
    </w:p>
    <w:p w14:paraId="7CD0BDB2" w14:textId="77777777" w:rsidR="00244979" w:rsidRPr="002840EB" w:rsidRDefault="00244979" w:rsidP="00244979">
      <w:pPr>
        <w:spacing w:after="0" w:line="240" w:lineRule="auto"/>
        <w:rPr>
          <w:rFonts w:ascii="Source Sans Pro" w:hAnsi="Source Sans Pro" w:cs="Arial"/>
          <w:b/>
          <w:bCs/>
          <w:color w:val="FF5050"/>
        </w:rPr>
      </w:pPr>
    </w:p>
    <w:p w14:paraId="442E819F" w14:textId="77777777" w:rsidR="00244979" w:rsidRPr="002840EB" w:rsidRDefault="00244979" w:rsidP="00244979">
      <w:pPr>
        <w:pStyle w:val="Default"/>
        <w:rPr>
          <w:color w:val="FF5050"/>
          <w:sz w:val="22"/>
          <w:szCs w:val="22"/>
        </w:rPr>
      </w:pPr>
    </w:p>
    <w:p w14:paraId="472F9C49" w14:textId="77777777" w:rsidR="00244979" w:rsidRPr="007576D3" w:rsidRDefault="00244979" w:rsidP="00244979">
      <w:pPr>
        <w:pStyle w:val="Default"/>
        <w:rPr>
          <w:b/>
          <w:bCs/>
          <w:sz w:val="28"/>
          <w:szCs w:val="28"/>
        </w:rPr>
      </w:pPr>
      <w:r w:rsidRPr="007576D3">
        <w:rPr>
          <w:b/>
          <w:bCs/>
          <w:color w:val="FF5050"/>
          <w:sz w:val="28"/>
          <w:szCs w:val="28"/>
        </w:rPr>
        <w:t xml:space="preserve">Principal Duties and Responsibilities </w:t>
      </w:r>
    </w:p>
    <w:p w14:paraId="088B691A" w14:textId="77777777" w:rsidR="00244979" w:rsidRPr="002840EB" w:rsidRDefault="00244979" w:rsidP="00244979">
      <w:pPr>
        <w:pStyle w:val="Default"/>
        <w:rPr>
          <w:sz w:val="22"/>
          <w:szCs w:val="22"/>
        </w:rPr>
      </w:pPr>
      <w:r w:rsidRPr="002840EB">
        <w:rPr>
          <w:sz w:val="22"/>
          <w:szCs w:val="22"/>
        </w:rPr>
        <w:t xml:space="preserve">Please note these are designed to give you an overall view of the role and this is not a definitive list. </w:t>
      </w:r>
    </w:p>
    <w:p w14:paraId="466CD707" w14:textId="454AAE1A" w:rsidR="006D7781" w:rsidRPr="006D7781" w:rsidRDefault="006D7781" w:rsidP="006D7781">
      <w:pPr>
        <w:pStyle w:val="ListParagraph"/>
        <w:numPr>
          <w:ilvl w:val="0"/>
          <w:numId w:val="1"/>
        </w:numPr>
        <w:spacing w:after="0" w:line="240" w:lineRule="auto"/>
        <w:rPr>
          <w:rFonts w:ascii="Source Sans Pro" w:hAnsi="Source Sans Pro" w:cs="Arial"/>
        </w:rPr>
      </w:pPr>
      <w:bookmarkStart w:id="2" w:name="_Hlk164690267"/>
      <w:r w:rsidRPr="006D7781">
        <w:rPr>
          <w:rFonts w:ascii="Source Sans Pro" w:hAnsi="Source Sans Pro" w:cs="Arial"/>
        </w:rPr>
        <w:t>Responsible for implementing all finance procedures and systems (with clear audit trail) for optimum financial management and efficiency</w:t>
      </w:r>
    </w:p>
    <w:bookmarkEnd w:id="2"/>
    <w:p w14:paraId="5882062D" w14:textId="09D180E6" w:rsidR="006D7781" w:rsidRPr="006D7781" w:rsidRDefault="006D7781" w:rsidP="006D7781">
      <w:pPr>
        <w:pStyle w:val="ListParagraph"/>
        <w:numPr>
          <w:ilvl w:val="0"/>
          <w:numId w:val="1"/>
        </w:numPr>
        <w:spacing w:after="0" w:line="240" w:lineRule="auto"/>
        <w:rPr>
          <w:rFonts w:ascii="Source Sans Pro" w:hAnsi="Source Sans Pro" w:cs="Arial"/>
        </w:rPr>
      </w:pPr>
      <w:r w:rsidRPr="006D7781">
        <w:rPr>
          <w:rFonts w:ascii="Source Sans Pro" w:hAnsi="Source Sans Pro" w:cs="Arial"/>
        </w:rPr>
        <w:t>Responsible for ensuring finance controls are adhered to</w:t>
      </w:r>
    </w:p>
    <w:p w14:paraId="49F8B3AC" w14:textId="77777777" w:rsidR="006D7781" w:rsidRDefault="006D7781" w:rsidP="006D7781">
      <w:pPr>
        <w:pStyle w:val="ListParagraph"/>
        <w:numPr>
          <w:ilvl w:val="0"/>
          <w:numId w:val="1"/>
        </w:numPr>
        <w:spacing w:after="0" w:line="240" w:lineRule="auto"/>
        <w:rPr>
          <w:rFonts w:ascii="Source Sans Pro" w:hAnsi="Source Sans Pro" w:cs="Arial"/>
        </w:rPr>
      </w:pPr>
      <w:r w:rsidRPr="006D7781">
        <w:rPr>
          <w:rFonts w:ascii="Source Sans Pro" w:hAnsi="Source Sans Pro" w:cs="Arial"/>
        </w:rPr>
        <w:t>Responsible for inducting other members of staff in financial processes and controls relevant to their roles</w:t>
      </w:r>
    </w:p>
    <w:p w14:paraId="3B1A0B7F" w14:textId="32FBD4E0" w:rsidR="00244979" w:rsidRPr="002840EB" w:rsidRDefault="00244979" w:rsidP="006D7781">
      <w:pPr>
        <w:pStyle w:val="ListParagraph"/>
        <w:numPr>
          <w:ilvl w:val="0"/>
          <w:numId w:val="1"/>
        </w:numPr>
        <w:spacing w:after="0" w:line="240" w:lineRule="auto"/>
        <w:rPr>
          <w:rFonts w:ascii="Source Sans Pro" w:hAnsi="Source Sans Pro" w:cs="Arial"/>
        </w:rPr>
      </w:pPr>
      <w:r w:rsidRPr="002840EB">
        <w:rPr>
          <w:rFonts w:ascii="Source Sans Pro" w:hAnsi="Source Sans Pro" w:cs="Arial"/>
        </w:rPr>
        <w:t xml:space="preserve">Ensuring compliance for financial systems for petty cash, Purchase Orders, credit card use, invoicing and record keeping are appropriate and effectively implemented </w:t>
      </w:r>
    </w:p>
    <w:p w14:paraId="7137D5BC" w14:textId="77777777" w:rsidR="00244979" w:rsidRPr="002840EB" w:rsidRDefault="00244979" w:rsidP="00244979">
      <w:pPr>
        <w:pStyle w:val="ListParagraph"/>
        <w:numPr>
          <w:ilvl w:val="0"/>
          <w:numId w:val="1"/>
        </w:numPr>
        <w:spacing w:after="0" w:line="240" w:lineRule="auto"/>
        <w:rPr>
          <w:rFonts w:ascii="Source Sans Pro" w:hAnsi="Source Sans Pro" w:cs="Arial"/>
        </w:rPr>
      </w:pPr>
      <w:r w:rsidRPr="002840EB">
        <w:rPr>
          <w:rFonts w:ascii="Source Sans Pro" w:hAnsi="Source Sans Pro" w:cs="Arial"/>
        </w:rPr>
        <w:t xml:space="preserve">Supporting the reconciliation of </w:t>
      </w:r>
      <w:r>
        <w:rPr>
          <w:rFonts w:ascii="Source Sans Pro" w:hAnsi="Source Sans Pro" w:cs="Arial"/>
        </w:rPr>
        <w:t>Xero</w:t>
      </w:r>
      <w:r w:rsidRPr="002840EB">
        <w:rPr>
          <w:rFonts w:ascii="Source Sans Pro" w:hAnsi="Source Sans Pro" w:cs="Arial"/>
        </w:rPr>
        <w:t xml:space="preserve"> to the bank, reconciling petty cash, and company credit card payments, and control accounts as required </w:t>
      </w:r>
    </w:p>
    <w:p w14:paraId="060F7BE5" w14:textId="3D38B2A2" w:rsidR="00244979" w:rsidRPr="002840EB" w:rsidRDefault="00244979" w:rsidP="00244979">
      <w:pPr>
        <w:pStyle w:val="ListParagraph"/>
        <w:numPr>
          <w:ilvl w:val="0"/>
          <w:numId w:val="1"/>
        </w:numPr>
        <w:spacing w:after="0" w:line="240" w:lineRule="auto"/>
        <w:rPr>
          <w:rFonts w:ascii="Source Sans Pro" w:hAnsi="Source Sans Pro" w:cs="Arial"/>
        </w:rPr>
      </w:pPr>
      <w:bookmarkStart w:id="3" w:name="_Hlk164690299"/>
      <w:r w:rsidRPr="002840EB">
        <w:rPr>
          <w:rFonts w:ascii="Source Sans Pro" w:hAnsi="Source Sans Pro" w:cs="Arial"/>
        </w:rPr>
        <w:t xml:space="preserve">Producing </w:t>
      </w:r>
      <w:r>
        <w:rPr>
          <w:rFonts w:ascii="Source Sans Pro" w:hAnsi="Source Sans Pro" w:cs="Arial"/>
        </w:rPr>
        <w:t>Xero</w:t>
      </w:r>
      <w:r w:rsidRPr="002840EB">
        <w:rPr>
          <w:rFonts w:ascii="Source Sans Pro" w:hAnsi="Source Sans Pro" w:cs="Arial"/>
        </w:rPr>
        <w:t xml:space="preserve"> month end reports, e.g. Profit and Loss and Balance Sheet and other financial reporting as required by the Board or Senior Management Team</w:t>
      </w:r>
    </w:p>
    <w:p w14:paraId="1B10B791" w14:textId="77777777" w:rsidR="00244979" w:rsidRPr="002840EB" w:rsidRDefault="00244979" w:rsidP="00244979">
      <w:pPr>
        <w:pStyle w:val="ListParagraph"/>
        <w:numPr>
          <w:ilvl w:val="0"/>
          <w:numId w:val="1"/>
        </w:numPr>
        <w:spacing w:after="0" w:line="240" w:lineRule="auto"/>
        <w:rPr>
          <w:rFonts w:ascii="Source Sans Pro" w:hAnsi="Source Sans Pro" w:cs="Arial"/>
        </w:rPr>
      </w:pPr>
      <w:r w:rsidRPr="002840EB">
        <w:rPr>
          <w:rFonts w:ascii="Source Sans Pro" w:hAnsi="Source Sans Pro" w:cs="Arial"/>
        </w:rPr>
        <w:t xml:space="preserve">Supporting the monthly </w:t>
      </w:r>
      <w:r>
        <w:rPr>
          <w:rFonts w:ascii="Source Sans Pro" w:hAnsi="Source Sans Pro" w:cs="Arial"/>
        </w:rPr>
        <w:t xml:space="preserve">budget and </w:t>
      </w:r>
      <w:r w:rsidRPr="002840EB">
        <w:rPr>
          <w:rFonts w:ascii="Source Sans Pro" w:hAnsi="Source Sans Pro" w:cs="Arial"/>
        </w:rPr>
        <w:t xml:space="preserve">cashflow report for management reporting </w:t>
      </w:r>
    </w:p>
    <w:p w14:paraId="6B5EF211" w14:textId="4329BB1B" w:rsidR="00244979" w:rsidRPr="002840EB" w:rsidRDefault="00244979" w:rsidP="00244979">
      <w:pPr>
        <w:pStyle w:val="ListParagraph"/>
        <w:numPr>
          <w:ilvl w:val="0"/>
          <w:numId w:val="1"/>
        </w:numPr>
        <w:spacing w:after="0" w:line="240" w:lineRule="auto"/>
        <w:rPr>
          <w:rFonts w:ascii="Source Sans Pro" w:hAnsi="Source Sans Pro" w:cs="Arial"/>
        </w:rPr>
      </w:pPr>
      <w:r w:rsidRPr="002840EB">
        <w:rPr>
          <w:rFonts w:ascii="Source Sans Pro" w:hAnsi="Source Sans Pro" w:cs="Arial"/>
        </w:rPr>
        <w:t>Preparing and uploading quarterly VAT returns</w:t>
      </w:r>
    </w:p>
    <w:bookmarkEnd w:id="3"/>
    <w:p w14:paraId="34795F73" w14:textId="0DBDDFB9" w:rsidR="00244979" w:rsidRPr="002840EB" w:rsidRDefault="00244979" w:rsidP="00244979">
      <w:pPr>
        <w:pStyle w:val="ListParagraph"/>
        <w:numPr>
          <w:ilvl w:val="0"/>
          <w:numId w:val="1"/>
        </w:numPr>
        <w:spacing w:after="0" w:line="240" w:lineRule="auto"/>
        <w:rPr>
          <w:rFonts w:ascii="Source Sans Pro" w:hAnsi="Source Sans Pro" w:cs="Arial"/>
        </w:rPr>
      </w:pPr>
      <w:r w:rsidRPr="002840EB">
        <w:rPr>
          <w:rFonts w:ascii="Source Sans Pro" w:hAnsi="Source Sans Pro" w:cs="Arial"/>
        </w:rPr>
        <w:t>Preparation of monthly payroll for external payroll agency and managing HMRC returns (monthly and annual)</w:t>
      </w:r>
    </w:p>
    <w:p w14:paraId="2F4FA08F" w14:textId="7A3A4EE1" w:rsidR="00244979" w:rsidRPr="002840EB" w:rsidRDefault="00244979" w:rsidP="00244979">
      <w:pPr>
        <w:pStyle w:val="ListParagraph"/>
        <w:numPr>
          <w:ilvl w:val="0"/>
          <w:numId w:val="1"/>
        </w:numPr>
        <w:spacing w:after="0" w:line="240" w:lineRule="auto"/>
        <w:rPr>
          <w:rFonts w:ascii="Source Sans Pro" w:hAnsi="Source Sans Pro" w:cs="Arial"/>
        </w:rPr>
      </w:pPr>
      <w:r w:rsidRPr="002840EB">
        <w:rPr>
          <w:rFonts w:ascii="Source Sans Pro" w:hAnsi="Source Sans Pro" w:cs="Arial"/>
        </w:rPr>
        <w:lastRenderedPageBreak/>
        <w:t>Coordinating the preparation of year-end accounts and supporting material to facilitate independent audit/review and submission of accounts to Companies House and the Charity Commission</w:t>
      </w:r>
    </w:p>
    <w:p w14:paraId="1CCF695D" w14:textId="77777777" w:rsidR="00244979" w:rsidRPr="002840EB" w:rsidRDefault="00244979" w:rsidP="00244979">
      <w:pPr>
        <w:spacing w:after="0" w:line="240" w:lineRule="auto"/>
        <w:rPr>
          <w:rFonts w:ascii="Source Sans Pro" w:hAnsi="Source Sans Pro" w:cs="Arial"/>
          <w:b/>
          <w:bCs/>
          <w:color w:val="FF5050"/>
        </w:rPr>
      </w:pPr>
    </w:p>
    <w:p w14:paraId="01C9DC2F" w14:textId="12F4F79B" w:rsidR="00244979" w:rsidRPr="007576D3" w:rsidRDefault="00244979" w:rsidP="007576D3">
      <w:pPr>
        <w:pStyle w:val="Default"/>
        <w:rPr>
          <w:b/>
          <w:bCs/>
          <w:color w:val="FF5050"/>
          <w:sz w:val="28"/>
          <w:szCs w:val="28"/>
        </w:rPr>
      </w:pPr>
      <w:r w:rsidRPr="007576D3">
        <w:rPr>
          <w:b/>
          <w:bCs/>
          <w:color w:val="FF5050"/>
          <w:sz w:val="28"/>
          <w:szCs w:val="28"/>
        </w:rPr>
        <w:t xml:space="preserve">Person Specification </w:t>
      </w:r>
    </w:p>
    <w:p w14:paraId="3810A6CE" w14:textId="77777777" w:rsidR="00244979" w:rsidRDefault="00244979" w:rsidP="00244979">
      <w:pPr>
        <w:pStyle w:val="Default"/>
        <w:rPr>
          <w:color w:val="FF5050"/>
          <w:sz w:val="22"/>
          <w:szCs w:val="22"/>
        </w:rPr>
      </w:pPr>
      <w:r>
        <w:rPr>
          <w:color w:val="FF5050"/>
          <w:sz w:val="22"/>
          <w:szCs w:val="22"/>
        </w:rPr>
        <w:t xml:space="preserve">Knowledge </w:t>
      </w:r>
    </w:p>
    <w:p w14:paraId="71DBFB5C" w14:textId="77777777" w:rsidR="00244979" w:rsidRPr="001070A4" w:rsidRDefault="00244979" w:rsidP="00244979">
      <w:pPr>
        <w:pStyle w:val="Default"/>
        <w:numPr>
          <w:ilvl w:val="0"/>
          <w:numId w:val="1"/>
        </w:numPr>
        <w:rPr>
          <w:sz w:val="22"/>
          <w:szCs w:val="22"/>
        </w:rPr>
      </w:pPr>
      <w:r w:rsidRPr="001070A4">
        <w:rPr>
          <w:sz w:val="22"/>
          <w:szCs w:val="22"/>
        </w:rPr>
        <w:t xml:space="preserve">Knowledge of effective and robust financial systems </w:t>
      </w:r>
    </w:p>
    <w:p w14:paraId="1F46F70E" w14:textId="77777777" w:rsidR="00244979" w:rsidRPr="001070A4" w:rsidRDefault="00244979" w:rsidP="00244979">
      <w:pPr>
        <w:pStyle w:val="Default"/>
        <w:numPr>
          <w:ilvl w:val="0"/>
          <w:numId w:val="1"/>
        </w:numPr>
        <w:rPr>
          <w:sz w:val="22"/>
          <w:szCs w:val="22"/>
        </w:rPr>
      </w:pPr>
      <w:r w:rsidRPr="001070A4">
        <w:rPr>
          <w:sz w:val="22"/>
          <w:szCs w:val="22"/>
        </w:rPr>
        <w:t xml:space="preserve">Competent and confident in using Microsoft Office </w:t>
      </w:r>
    </w:p>
    <w:p w14:paraId="008086AB" w14:textId="77777777" w:rsidR="00244979" w:rsidRDefault="00244979" w:rsidP="00244979">
      <w:pPr>
        <w:pStyle w:val="Default"/>
        <w:numPr>
          <w:ilvl w:val="0"/>
          <w:numId w:val="1"/>
        </w:numPr>
        <w:rPr>
          <w:sz w:val="22"/>
          <w:szCs w:val="22"/>
        </w:rPr>
      </w:pPr>
      <w:r>
        <w:rPr>
          <w:sz w:val="22"/>
          <w:szCs w:val="22"/>
        </w:rPr>
        <w:t xml:space="preserve">Knowledge of Xero Accounting </w:t>
      </w:r>
    </w:p>
    <w:p w14:paraId="5DBAF289" w14:textId="77777777" w:rsidR="00244979" w:rsidRDefault="00244979" w:rsidP="00244979">
      <w:pPr>
        <w:pStyle w:val="Default"/>
        <w:rPr>
          <w:sz w:val="22"/>
          <w:szCs w:val="22"/>
        </w:rPr>
      </w:pPr>
    </w:p>
    <w:p w14:paraId="67F7563F" w14:textId="77777777" w:rsidR="00244979" w:rsidRDefault="00244979" w:rsidP="00244979">
      <w:pPr>
        <w:pStyle w:val="Default"/>
        <w:rPr>
          <w:color w:val="FF5050"/>
          <w:sz w:val="22"/>
          <w:szCs w:val="22"/>
        </w:rPr>
      </w:pPr>
      <w:r>
        <w:rPr>
          <w:color w:val="FF5050"/>
          <w:sz w:val="22"/>
          <w:szCs w:val="22"/>
        </w:rPr>
        <w:t xml:space="preserve">Skills and abilities </w:t>
      </w:r>
    </w:p>
    <w:p w14:paraId="16B4AA72" w14:textId="77777777" w:rsidR="00244979" w:rsidRPr="001070A4" w:rsidRDefault="00244979" w:rsidP="00244979">
      <w:pPr>
        <w:pStyle w:val="Default"/>
        <w:numPr>
          <w:ilvl w:val="0"/>
          <w:numId w:val="1"/>
        </w:numPr>
        <w:rPr>
          <w:sz w:val="22"/>
          <w:szCs w:val="22"/>
        </w:rPr>
      </w:pPr>
      <w:r w:rsidRPr="001070A4">
        <w:rPr>
          <w:sz w:val="22"/>
          <w:szCs w:val="22"/>
        </w:rPr>
        <w:t xml:space="preserve">Excellent financial management and financial planning skills </w:t>
      </w:r>
    </w:p>
    <w:p w14:paraId="2BFB9F0C" w14:textId="77777777" w:rsidR="00244979" w:rsidRPr="001070A4" w:rsidRDefault="00244979" w:rsidP="00244979">
      <w:pPr>
        <w:pStyle w:val="Default"/>
        <w:numPr>
          <w:ilvl w:val="0"/>
          <w:numId w:val="1"/>
        </w:numPr>
        <w:rPr>
          <w:sz w:val="22"/>
          <w:szCs w:val="22"/>
        </w:rPr>
      </w:pPr>
      <w:r w:rsidRPr="001070A4">
        <w:rPr>
          <w:sz w:val="22"/>
          <w:szCs w:val="22"/>
        </w:rPr>
        <w:t xml:space="preserve">Ability to work independently to tackle problems creatively and think laterally </w:t>
      </w:r>
    </w:p>
    <w:p w14:paraId="6F115BB5" w14:textId="77777777" w:rsidR="00244979" w:rsidRDefault="00244979" w:rsidP="00244979">
      <w:pPr>
        <w:pStyle w:val="Default"/>
        <w:numPr>
          <w:ilvl w:val="0"/>
          <w:numId w:val="1"/>
        </w:numPr>
        <w:rPr>
          <w:sz w:val="22"/>
          <w:szCs w:val="22"/>
        </w:rPr>
      </w:pPr>
      <w:r>
        <w:rPr>
          <w:sz w:val="22"/>
          <w:szCs w:val="22"/>
        </w:rPr>
        <w:t xml:space="preserve">Ability to work effectively under pressure and meeting challenging deadlines </w:t>
      </w:r>
    </w:p>
    <w:p w14:paraId="07F8327B" w14:textId="77777777" w:rsidR="00244979" w:rsidRPr="001070A4" w:rsidRDefault="00244979" w:rsidP="00244979">
      <w:pPr>
        <w:pStyle w:val="Default"/>
        <w:numPr>
          <w:ilvl w:val="0"/>
          <w:numId w:val="1"/>
        </w:numPr>
        <w:rPr>
          <w:sz w:val="22"/>
          <w:szCs w:val="22"/>
        </w:rPr>
      </w:pPr>
      <w:r w:rsidRPr="001070A4">
        <w:rPr>
          <w:sz w:val="22"/>
          <w:szCs w:val="22"/>
        </w:rPr>
        <w:t xml:space="preserve">Ability to maintain strict confidentiality </w:t>
      </w:r>
    </w:p>
    <w:p w14:paraId="57B558BF" w14:textId="77777777" w:rsidR="00244979" w:rsidRDefault="00244979" w:rsidP="00244979">
      <w:pPr>
        <w:pStyle w:val="Default"/>
        <w:rPr>
          <w:rFonts w:ascii="Calibri" w:hAnsi="Calibri" w:cs="Calibri"/>
          <w:sz w:val="22"/>
          <w:szCs w:val="22"/>
        </w:rPr>
      </w:pPr>
    </w:p>
    <w:p w14:paraId="631A7CD6" w14:textId="77777777" w:rsidR="00244979" w:rsidRDefault="00244979" w:rsidP="00244979">
      <w:pPr>
        <w:pStyle w:val="Default"/>
        <w:rPr>
          <w:color w:val="FF5050"/>
          <w:sz w:val="22"/>
          <w:szCs w:val="22"/>
        </w:rPr>
      </w:pPr>
      <w:r>
        <w:rPr>
          <w:color w:val="FF5050"/>
          <w:sz w:val="22"/>
          <w:szCs w:val="22"/>
        </w:rPr>
        <w:t xml:space="preserve">Experience </w:t>
      </w:r>
    </w:p>
    <w:p w14:paraId="0A341BB3" w14:textId="77777777" w:rsidR="00244979" w:rsidRDefault="00244979" w:rsidP="00244979">
      <w:pPr>
        <w:pStyle w:val="Default"/>
        <w:numPr>
          <w:ilvl w:val="0"/>
          <w:numId w:val="1"/>
        </w:numPr>
        <w:rPr>
          <w:sz w:val="22"/>
          <w:szCs w:val="22"/>
        </w:rPr>
      </w:pPr>
      <w:r>
        <w:rPr>
          <w:sz w:val="22"/>
          <w:szCs w:val="22"/>
        </w:rPr>
        <w:t xml:space="preserve">A minimum of three years’ experience in a financial management role </w:t>
      </w:r>
    </w:p>
    <w:p w14:paraId="0C176278" w14:textId="77777777" w:rsidR="00244979" w:rsidRDefault="00244979" w:rsidP="00244979">
      <w:pPr>
        <w:pStyle w:val="Default"/>
        <w:numPr>
          <w:ilvl w:val="0"/>
          <w:numId w:val="1"/>
        </w:numPr>
        <w:rPr>
          <w:sz w:val="22"/>
          <w:szCs w:val="22"/>
        </w:rPr>
      </w:pPr>
      <w:r>
        <w:rPr>
          <w:sz w:val="22"/>
          <w:szCs w:val="22"/>
        </w:rPr>
        <w:t xml:space="preserve">Experience of managing budgets, VAT returns, end of year accounts and cashflow projections </w:t>
      </w:r>
    </w:p>
    <w:p w14:paraId="78295129" w14:textId="77777777" w:rsidR="00244979" w:rsidRDefault="00244979" w:rsidP="00244979">
      <w:pPr>
        <w:pStyle w:val="Default"/>
        <w:numPr>
          <w:ilvl w:val="0"/>
          <w:numId w:val="1"/>
        </w:numPr>
        <w:rPr>
          <w:sz w:val="22"/>
          <w:szCs w:val="22"/>
        </w:rPr>
      </w:pPr>
      <w:r>
        <w:rPr>
          <w:sz w:val="22"/>
          <w:szCs w:val="22"/>
        </w:rPr>
        <w:t xml:space="preserve">Experience of producing and presenting management accounts to Boards, Directors or other committees </w:t>
      </w:r>
    </w:p>
    <w:p w14:paraId="641B7B3E" w14:textId="77777777" w:rsidR="00244979" w:rsidRPr="001070A4" w:rsidRDefault="00244979" w:rsidP="00244979">
      <w:pPr>
        <w:pStyle w:val="Default"/>
        <w:numPr>
          <w:ilvl w:val="0"/>
          <w:numId w:val="1"/>
        </w:numPr>
        <w:rPr>
          <w:sz w:val="22"/>
          <w:szCs w:val="22"/>
        </w:rPr>
      </w:pPr>
      <w:r w:rsidRPr="001070A4">
        <w:rPr>
          <w:sz w:val="22"/>
          <w:szCs w:val="22"/>
        </w:rPr>
        <w:t xml:space="preserve">Experience of operating financial systems with integrity and accuracy </w:t>
      </w:r>
    </w:p>
    <w:p w14:paraId="0D53E25A" w14:textId="77777777" w:rsidR="00244979" w:rsidRPr="001070A4" w:rsidRDefault="00244979" w:rsidP="00244979">
      <w:pPr>
        <w:pStyle w:val="Default"/>
        <w:numPr>
          <w:ilvl w:val="0"/>
          <w:numId w:val="1"/>
        </w:numPr>
        <w:rPr>
          <w:sz w:val="22"/>
          <w:szCs w:val="22"/>
        </w:rPr>
      </w:pPr>
      <w:r w:rsidRPr="001070A4">
        <w:rPr>
          <w:sz w:val="22"/>
          <w:szCs w:val="22"/>
        </w:rPr>
        <w:t xml:space="preserve">Experience of using Xero Accounting and other finance systems </w:t>
      </w:r>
    </w:p>
    <w:p w14:paraId="661F4E97" w14:textId="77777777" w:rsidR="00244979" w:rsidRDefault="00244979" w:rsidP="00244979">
      <w:pPr>
        <w:pStyle w:val="Default"/>
        <w:numPr>
          <w:ilvl w:val="0"/>
          <w:numId w:val="1"/>
        </w:numPr>
        <w:rPr>
          <w:sz w:val="22"/>
          <w:szCs w:val="22"/>
        </w:rPr>
      </w:pPr>
      <w:r w:rsidRPr="001070A4">
        <w:rPr>
          <w:sz w:val="22"/>
          <w:szCs w:val="22"/>
        </w:rPr>
        <w:t xml:space="preserve">Experience of bookkeeping </w:t>
      </w:r>
    </w:p>
    <w:p w14:paraId="077A105C" w14:textId="2A9E171A" w:rsidR="004F1790" w:rsidRPr="004F1790" w:rsidRDefault="004F1790" w:rsidP="004F179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Source Sans Pro" w:hAnsi="Source Sans Pro" w:cs="Arial"/>
          <w:color w:val="000000" w:themeColor="text1"/>
        </w:rPr>
      </w:pPr>
      <w:r>
        <w:t>Experience of managing in-house payroll scheme (desirable)</w:t>
      </w:r>
    </w:p>
    <w:p w14:paraId="5A16E406" w14:textId="77777777" w:rsidR="00244979" w:rsidRDefault="00244979" w:rsidP="00244979">
      <w:pPr>
        <w:pStyle w:val="Default"/>
        <w:rPr>
          <w:rFonts w:ascii="Calibri" w:hAnsi="Calibri" w:cs="Calibri"/>
          <w:sz w:val="22"/>
          <w:szCs w:val="22"/>
        </w:rPr>
      </w:pPr>
    </w:p>
    <w:p w14:paraId="3B36ACF8" w14:textId="77777777" w:rsidR="00244979" w:rsidRDefault="00244979" w:rsidP="00244979">
      <w:pPr>
        <w:pStyle w:val="Default"/>
        <w:rPr>
          <w:color w:val="FF5050"/>
          <w:sz w:val="22"/>
          <w:szCs w:val="22"/>
        </w:rPr>
      </w:pPr>
      <w:r>
        <w:rPr>
          <w:color w:val="FF5050"/>
          <w:sz w:val="22"/>
          <w:szCs w:val="22"/>
        </w:rPr>
        <w:t xml:space="preserve">Special conditions </w:t>
      </w:r>
    </w:p>
    <w:p w14:paraId="3B968A6C" w14:textId="77777777" w:rsidR="00244979" w:rsidRDefault="00244979" w:rsidP="00244979">
      <w:pPr>
        <w:pStyle w:val="Default"/>
        <w:numPr>
          <w:ilvl w:val="0"/>
          <w:numId w:val="1"/>
        </w:numPr>
        <w:rPr>
          <w:sz w:val="22"/>
          <w:szCs w:val="22"/>
        </w:rPr>
      </w:pPr>
      <w:r>
        <w:rPr>
          <w:sz w:val="22"/>
          <w:szCs w:val="22"/>
        </w:rPr>
        <w:t xml:space="preserve">A professional qualification in finance, CCAB or equivalent qualification </w:t>
      </w:r>
    </w:p>
    <w:p w14:paraId="19493365" w14:textId="77777777" w:rsidR="00244979" w:rsidRPr="002B20C1" w:rsidRDefault="00244979" w:rsidP="00244979">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Source Sans Pro" w:hAnsi="Source Sans Pro" w:cs="Arial"/>
          <w:color w:val="000000" w:themeColor="text1"/>
        </w:rPr>
      </w:pPr>
      <w:r>
        <w:t>Knowledge of Charities SORP</w:t>
      </w:r>
    </w:p>
    <w:p w14:paraId="637B4580" w14:textId="77777777" w:rsidR="006C41A9" w:rsidRDefault="006C41A9" w:rsidP="000A57A3">
      <w:pPr>
        <w:spacing w:after="0" w:line="240" w:lineRule="auto"/>
        <w:rPr>
          <w:rFonts w:ascii="Source Sans Pro" w:hAnsi="Source Sans Pro" w:cs="Arial"/>
          <w:b/>
          <w:bCs/>
          <w:color w:val="FF5050"/>
          <w:sz w:val="28"/>
          <w:szCs w:val="28"/>
        </w:rPr>
      </w:pPr>
    </w:p>
    <w:p w14:paraId="7BBFB4FD" w14:textId="15D690BC" w:rsidR="000A57A3" w:rsidRPr="00F14599" w:rsidRDefault="000A57A3" w:rsidP="000A57A3">
      <w:pPr>
        <w:spacing w:after="0" w:line="240" w:lineRule="auto"/>
        <w:rPr>
          <w:rFonts w:ascii="Source Sans Pro" w:hAnsi="Source Sans Pro" w:cs="Arial"/>
          <w:b/>
          <w:bCs/>
          <w:color w:val="FF5050"/>
          <w:sz w:val="28"/>
          <w:szCs w:val="28"/>
        </w:rPr>
      </w:pPr>
      <w:r w:rsidRPr="00F14599">
        <w:rPr>
          <w:rFonts w:ascii="Source Sans Pro" w:hAnsi="Source Sans Pro" w:cs="Arial"/>
          <w:b/>
          <w:bCs/>
          <w:color w:val="FF5050"/>
          <w:sz w:val="28"/>
          <w:szCs w:val="28"/>
        </w:rPr>
        <w:t>How to apply:</w:t>
      </w:r>
    </w:p>
    <w:p w14:paraId="048F3624" w14:textId="77777777" w:rsidR="000A57A3" w:rsidRPr="00F14599" w:rsidRDefault="000A57A3" w:rsidP="000A57A3">
      <w:pPr>
        <w:shd w:val="clear" w:color="auto" w:fill="FFFFFF"/>
        <w:spacing w:after="0" w:line="240" w:lineRule="auto"/>
        <w:rPr>
          <w:rFonts w:ascii="Source Sans Pro" w:hAnsi="Source Sans Pro" w:cs="Arial"/>
          <w:b/>
          <w:bCs/>
        </w:rPr>
      </w:pPr>
      <w:r w:rsidRPr="00F14599">
        <w:rPr>
          <w:rFonts w:ascii="Source Sans Pro" w:hAnsi="Source Sans Pro" w:cs="Arial"/>
          <w:b/>
          <w:bCs/>
        </w:rPr>
        <w:t xml:space="preserve">Before applying, please ensure you have read the Background Information, Job Description and Person Specification. </w:t>
      </w:r>
    </w:p>
    <w:p w14:paraId="051CA9AC" w14:textId="4C3B53CC" w:rsidR="000A57A3" w:rsidRPr="00F14599" w:rsidRDefault="000A57A3" w:rsidP="000A57A3">
      <w:pPr>
        <w:shd w:val="clear" w:color="auto" w:fill="FFFFFF"/>
        <w:spacing w:after="0" w:line="240" w:lineRule="auto"/>
        <w:rPr>
          <w:rFonts w:ascii="Source Sans Pro" w:hAnsi="Source Sans Pro" w:cs="Arial"/>
        </w:rPr>
      </w:pPr>
      <w:r w:rsidRPr="00F14599">
        <w:rPr>
          <w:rFonts w:ascii="Source Sans Pro" w:hAnsi="Source Sans Pro" w:cs="Arial"/>
          <w:b/>
          <w:bCs/>
        </w:rPr>
        <w:br/>
      </w:r>
      <w:bookmarkStart w:id="4" w:name="_Hlk107991999"/>
      <w:r w:rsidRPr="00F14599">
        <w:rPr>
          <w:rFonts w:ascii="Source Sans Pro" w:hAnsi="Source Sans Pro" w:cs="Arial"/>
        </w:rPr>
        <w:t>To apply, please send the following documents to</w:t>
      </w:r>
      <w:r w:rsidR="00F34AAB">
        <w:rPr>
          <w:rFonts w:ascii="Source Sans Pro" w:hAnsi="Source Sans Pro" w:cs="Arial"/>
        </w:rPr>
        <w:t xml:space="preserve"> </w:t>
      </w:r>
      <w:r w:rsidR="006C41A9">
        <w:rPr>
          <w:rFonts w:ascii="Source Sans Pro" w:hAnsi="Source Sans Pro" w:cs="Arial"/>
        </w:rPr>
        <w:t>Lynn Simmonds, Executive Director</w:t>
      </w:r>
      <w:r>
        <w:rPr>
          <w:rFonts w:ascii="Source Sans Pro" w:hAnsi="Source Sans Pro" w:cs="Arial"/>
        </w:rPr>
        <w:t>,</w:t>
      </w:r>
      <w:r w:rsidRPr="00F14599">
        <w:rPr>
          <w:rFonts w:ascii="Source Sans Pro" w:hAnsi="Source Sans Pro" w:cs="Arial"/>
        </w:rPr>
        <w:t xml:space="preserve"> on </w:t>
      </w:r>
      <w:hyperlink r:id="rId18" w:history="1">
        <w:r w:rsidR="00F34AAB" w:rsidRPr="009C3D43">
          <w:rPr>
            <w:rStyle w:val="Hyperlink"/>
            <w:rFonts w:ascii="Source Sans Pro" w:hAnsi="Source Sans Pro" w:cs="Arial"/>
          </w:rPr>
          <w:t>hello@artreach.org.uk</w:t>
        </w:r>
      </w:hyperlink>
      <w:r w:rsidR="006C6FFA">
        <w:rPr>
          <w:rFonts w:ascii="Source Sans Pro" w:hAnsi="Source Sans Pro" w:cs="Arial"/>
          <w:color w:val="FF484C"/>
        </w:rPr>
        <w:t xml:space="preserve"> </w:t>
      </w:r>
      <w:r w:rsidRPr="00F14599">
        <w:rPr>
          <w:rFonts w:ascii="Source Sans Pro" w:hAnsi="Source Sans Pro" w:cs="Arial"/>
        </w:rPr>
        <w:t xml:space="preserve">: </w:t>
      </w:r>
      <w:bookmarkEnd w:id="4"/>
    </w:p>
    <w:p w14:paraId="37A5CD81" w14:textId="77777777" w:rsidR="000A57A3" w:rsidRPr="00F14599" w:rsidRDefault="000A57A3" w:rsidP="000A57A3">
      <w:pPr>
        <w:shd w:val="clear" w:color="auto" w:fill="FFFFFF"/>
        <w:spacing w:after="0" w:line="240" w:lineRule="auto"/>
        <w:rPr>
          <w:rFonts w:ascii="Source Sans Pro" w:hAnsi="Source Sans Pro" w:cs="Arial"/>
        </w:rPr>
      </w:pPr>
    </w:p>
    <w:p w14:paraId="42E1795E" w14:textId="77777777" w:rsidR="00F62352" w:rsidRDefault="000A57A3" w:rsidP="009B508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rPr>
          <w:rFonts w:ascii="Source Sans Pro" w:hAnsi="Source Sans Pro" w:cs="Arial"/>
        </w:rPr>
      </w:pPr>
      <w:r w:rsidRPr="00F62352">
        <w:rPr>
          <w:rFonts w:ascii="Source Sans Pro" w:hAnsi="Source Sans Pro" w:cs="Arial"/>
        </w:rPr>
        <w:t xml:space="preserve">A </w:t>
      </w:r>
      <w:r w:rsidR="00564EFF" w:rsidRPr="00F62352">
        <w:rPr>
          <w:rFonts w:ascii="Source Sans Pro" w:hAnsi="Source Sans Pro" w:cs="Arial"/>
        </w:rPr>
        <w:t xml:space="preserve">Cover </w:t>
      </w:r>
      <w:r w:rsidRPr="00F62352">
        <w:rPr>
          <w:rFonts w:ascii="Source Sans Pro" w:hAnsi="Source Sans Pro" w:cs="Arial"/>
        </w:rPr>
        <w:t xml:space="preserve">Application Form &gt;&gt; </w:t>
      </w:r>
      <w:r w:rsidR="00F62352" w:rsidRPr="003F6DCD">
        <w:rPr>
          <w:rFonts w:ascii="Source Sans Pro" w:hAnsi="Source Sans Pro" w:cs="Segoe UI"/>
        </w:rPr>
        <w:t>Download here</w:t>
      </w:r>
      <w:r w:rsidR="00F62352" w:rsidRPr="00F62352">
        <w:rPr>
          <w:rFonts w:ascii="Source Sans Pro" w:hAnsi="Source Sans Pro" w:cs="Arial"/>
        </w:rPr>
        <w:t xml:space="preserve"> </w:t>
      </w:r>
    </w:p>
    <w:p w14:paraId="1F6D3827" w14:textId="48C18393" w:rsidR="00564EFF" w:rsidRPr="00F62352" w:rsidRDefault="00433BD5" w:rsidP="009B508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rPr>
          <w:rFonts w:ascii="Source Sans Pro" w:hAnsi="Source Sans Pro" w:cs="Arial"/>
        </w:rPr>
      </w:pPr>
      <w:r w:rsidRPr="00F62352">
        <w:rPr>
          <w:rFonts w:ascii="Source Sans Pro" w:hAnsi="Source Sans Pro" w:cs="Arial"/>
        </w:rPr>
        <w:t>Your CV</w:t>
      </w:r>
    </w:p>
    <w:p w14:paraId="35559A57" w14:textId="0B930EC1" w:rsidR="00433BD5" w:rsidRPr="00433BD5" w:rsidRDefault="00433BD5" w:rsidP="00433BD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rPr>
          <w:rFonts w:ascii="Source Sans Pro" w:hAnsi="Source Sans Pro" w:cs="Arial"/>
        </w:rPr>
      </w:pPr>
      <w:r>
        <w:rPr>
          <w:rFonts w:ascii="Source Sans Pro" w:hAnsi="Source Sans Pro" w:cs="Arial"/>
          <w:color w:val="auto"/>
        </w:rPr>
        <w:t>M</w:t>
      </w:r>
      <w:r w:rsidRPr="00433BD5">
        <w:rPr>
          <w:rFonts w:ascii="Source Sans Pro" w:hAnsi="Source Sans Pro" w:cs="Arial"/>
          <w:color w:val="auto"/>
        </w:rPr>
        <w:t xml:space="preserve">aximum </w:t>
      </w:r>
      <w:r w:rsidR="006E15C1" w:rsidRPr="00433BD5">
        <w:rPr>
          <w:rFonts w:ascii="Source Sans Pro" w:hAnsi="Source Sans Pro" w:cs="Arial"/>
          <w:color w:val="auto"/>
        </w:rPr>
        <w:t>two-page</w:t>
      </w:r>
      <w:r w:rsidRPr="00433BD5">
        <w:rPr>
          <w:rFonts w:ascii="Source Sans Pro" w:hAnsi="Source Sans Pro" w:cs="Arial"/>
          <w:color w:val="auto"/>
        </w:rPr>
        <w:t xml:space="preserve"> letter outlining your interest in applying for the job, and how you meet the person specification</w:t>
      </w:r>
    </w:p>
    <w:p w14:paraId="1496FC54" w14:textId="32DF19B4" w:rsidR="00433BD5" w:rsidRPr="00433BD5" w:rsidRDefault="000A57A3" w:rsidP="00433BD5">
      <w:pPr>
        <w:pStyle w:val="ListParagraph"/>
        <w:numPr>
          <w:ilvl w:val="0"/>
          <w:numId w:val="11"/>
        </w:numPr>
        <w:tabs>
          <w:tab w:val="left" w:pos="9594"/>
          <w:tab w:val="left" w:pos="9906"/>
        </w:tabs>
        <w:spacing w:after="0" w:line="240" w:lineRule="auto"/>
        <w:ind w:right="930"/>
        <w:rPr>
          <w:rFonts w:ascii="Source Sans Pro" w:hAnsi="Source Sans Pro" w:cs="Arial"/>
        </w:rPr>
      </w:pPr>
      <w:r w:rsidRPr="00433BD5">
        <w:rPr>
          <w:rFonts w:ascii="Source Sans Pro" w:hAnsi="Source Sans Pro" w:cs="Arial"/>
        </w:rPr>
        <w:t>Online Equal Opportunities monitoring form</w:t>
      </w:r>
      <w:r w:rsidR="00193410">
        <w:rPr>
          <w:rFonts w:ascii="Source Sans Pro" w:hAnsi="Source Sans Pro" w:cs="Arial"/>
        </w:rPr>
        <w:t xml:space="preserve"> </w:t>
      </w:r>
      <w:bookmarkStart w:id="5" w:name="_Hlk164178405"/>
      <w:r w:rsidR="00193410">
        <w:fldChar w:fldCharType="begin"/>
      </w:r>
      <w:r w:rsidR="00193410">
        <w:instrText>HYPERLINK "</w:instrText>
      </w:r>
      <w:r w:rsidR="00193410" w:rsidRPr="00193410">
        <w:instrText>https://www.surveymonkey.com/r/3PR3FNX</w:instrText>
      </w:r>
      <w:r w:rsidR="00193410">
        <w:instrText>"</w:instrText>
      </w:r>
      <w:r w:rsidR="00193410">
        <w:fldChar w:fldCharType="separate"/>
      </w:r>
      <w:r w:rsidR="00193410" w:rsidRPr="009B77D1">
        <w:rPr>
          <w:rStyle w:val="Hyperlink"/>
        </w:rPr>
        <w:t>https://www.surveymonkey.com/r/3PR3FNX</w:t>
      </w:r>
      <w:r w:rsidR="00193410">
        <w:fldChar w:fldCharType="end"/>
      </w:r>
      <w:bookmarkEnd w:id="5"/>
      <w:r w:rsidR="00193410">
        <w:t xml:space="preserve"> </w:t>
      </w:r>
      <w:r w:rsidRPr="00433BD5">
        <w:rPr>
          <w:rFonts w:ascii="Source Sans Pro" w:hAnsi="Source Sans Pro" w:cs="Arial"/>
        </w:rPr>
        <w:t>This is submitted separately to your application and will be used for statistical monitoring purposes only.</w:t>
      </w:r>
    </w:p>
    <w:p w14:paraId="4EE7C729" w14:textId="77777777" w:rsidR="000A57A3" w:rsidRPr="00F14599" w:rsidRDefault="000A57A3" w:rsidP="000A57A3">
      <w:pPr>
        <w:pStyle w:val="ListParagraph"/>
        <w:tabs>
          <w:tab w:val="left" w:pos="9594"/>
          <w:tab w:val="left" w:pos="9906"/>
        </w:tabs>
        <w:spacing w:after="0" w:line="240" w:lineRule="auto"/>
        <w:ind w:right="930"/>
        <w:rPr>
          <w:rFonts w:ascii="Source Sans Pro" w:hAnsi="Source Sans Pro" w:cs="Arial"/>
        </w:rPr>
      </w:pPr>
    </w:p>
    <w:p w14:paraId="2CD04A8F" w14:textId="77777777" w:rsidR="000A57A3" w:rsidRPr="00F14599" w:rsidRDefault="000A57A3" w:rsidP="000A57A3">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ource Sans Pro" w:hAnsi="Source Sans Pro" w:cs="Arial"/>
          <w:color w:val="auto"/>
        </w:rPr>
      </w:pPr>
      <w:bookmarkStart w:id="6" w:name="_Hlk164178575"/>
      <w:r w:rsidRPr="00F14599">
        <w:rPr>
          <w:rFonts w:ascii="Source Sans Pro" w:hAnsi="Source Sans Pro" w:cs="Arial"/>
          <w:color w:val="auto"/>
        </w:rPr>
        <w:lastRenderedPageBreak/>
        <w:t xml:space="preserve">We are happy to accept applications in alternative formats from applicants who, for reasons of disability, may find it difficult to fill in our standard form. </w:t>
      </w:r>
    </w:p>
    <w:bookmarkEnd w:id="6"/>
    <w:p w14:paraId="4DC9218C" w14:textId="77777777" w:rsidR="000A57A3" w:rsidRPr="00F14599" w:rsidRDefault="000A57A3" w:rsidP="000A57A3">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ource Sans Pro" w:hAnsi="Source Sans Pro" w:cs="Arial"/>
          <w:color w:val="auto"/>
        </w:rPr>
      </w:pPr>
    </w:p>
    <w:p w14:paraId="3818CA48" w14:textId="5AF4BFF0" w:rsidR="000A57A3" w:rsidRPr="00F14599" w:rsidRDefault="000A57A3" w:rsidP="006608B2">
      <w:pPr>
        <w:pBdr>
          <w:top w:val="none" w:sz="0" w:space="0" w:color="auto"/>
          <w:left w:val="none" w:sz="0" w:space="0" w:color="auto"/>
          <w:bottom w:val="none" w:sz="0" w:space="0" w:color="auto"/>
          <w:right w:val="none" w:sz="0" w:space="0" w:color="auto"/>
          <w:between w:val="none" w:sz="0" w:space="0" w:color="auto"/>
        </w:pBdr>
        <w:spacing w:after="0" w:line="240" w:lineRule="auto"/>
        <w:rPr>
          <w:rFonts w:ascii="Source Sans Pro" w:hAnsi="Source Sans Pro" w:cs="Arial"/>
          <w:color w:val="FF5050"/>
        </w:rPr>
      </w:pPr>
      <w:r w:rsidRPr="00F14599">
        <w:rPr>
          <w:rFonts w:ascii="Source Sans Pro" w:hAnsi="Source Sans Pro" w:cs="Arial"/>
          <w:color w:val="FF5050"/>
        </w:rPr>
        <w:t>Alternative formats</w:t>
      </w:r>
    </w:p>
    <w:p w14:paraId="2A14FE81" w14:textId="77777777" w:rsidR="000A57A3" w:rsidRPr="00F14599" w:rsidRDefault="000A57A3" w:rsidP="000A57A3">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ource Sans Pro" w:eastAsia="Times New Roman" w:hAnsi="Source Sans Pro" w:cs="Arial"/>
          <w:color w:val="111111"/>
        </w:rPr>
      </w:pPr>
      <w:r w:rsidRPr="00F14599">
        <w:rPr>
          <w:rFonts w:ascii="Source Sans Pro" w:eastAsia="Times New Roman" w:hAnsi="Source Sans Pro" w:cs="Arial"/>
          <w:color w:val="111111"/>
        </w:rPr>
        <w:t>Please return:</w:t>
      </w:r>
    </w:p>
    <w:p w14:paraId="0274663F" w14:textId="77777777" w:rsidR="000A57A3" w:rsidRPr="00F14599" w:rsidRDefault="000A57A3" w:rsidP="000A57A3">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ource Sans Pro" w:eastAsia="Times New Roman" w:hAnsi="Source Sans Pro" w:cs="Arial"/>
          <w:color w:val="111111"/>
        </w:rPr>
      </w:pPr>
      <w:r w:rsidRPr="00F14599">
        <w:rPr>
          <w:rFonts w:ascii="Source Sans Pro" w:eastAsia="Times New Roman" w:hAnsi="Source Sans Pro" w:cs="Arial"/>
          <w:color w:val="111111"/>
        </w:rPr>
        <w:t>Written word document or video/audio answers to the Application Questions</w:t>
      </w:r>
    </w:p>
    <w:p w14:paraId="46832806" w14:textId="77777777" w:rsidR="000A57A3" w:rsidRDefault="000A57A3" w:rsidP="000A57A3">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ource Sans Pro" w:eastAsia="Times New Roman" w:hAnsi="Source Sans Pro" w:cs="Arial"/>
          <w:color w:val="111111"/>
        </w:rPr>
      </w:pPr>
      <w:r>
        <w:rPr>
          <w:rFonts w:ascii="Source Sans Pro" w:eastAsia="Times New Roman" w:hAnsi="Source Sans Pro" w:cs="Arial"/>
          <w:color w:val="111111"/>
        </w:rPr>
        <w:t>Written word document or video/audio answers to the Equal Opportunities form</w:t>
      </w:r>
    </w:p>
    <w:p w14:paraId="30A33D4F" w14:textId="77777777" w:rsidR="000A57A3" w:rsidRDefault="000A57A3" w:rsidP="000A57A3">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ource Sans Pro" w:eastAsia="Times New Roman" w:hAnsi="Source Sans Pro" w:cs="Arial"/>
          <w:color w:val="111111"/>
        </w:rPr>
      </w:pPr>
    </w:p>
    <w:p w14:paraId="033B053E" w14:textId="0A44DF7D" w:rsidR="003C0FE7" w:rsidRPr="00F14599" w:rsidRDefault="000A57A3" w:rsidP="000A57A3">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ource Sans Pro" w:eastAsia="Times New Roman" w:hAnsi="Source Sans Pro" w:cs="Arial"/>
          <w:color w:val="111111"/>
        </w:rPr>
      </w:pPr>
      <w:r>
        <w:rPr>
          <w:rFonts w:ascii="Source Sans Pro" w:eastAsia="Times New Roman" w:hAnsi="Source Sans Pro" w:cs="Arial"/>
          <w:color w:val="111111"/>
        </w:rPr>
        <w:t>Please let us know if you require information in an alternative format.</w:t>
      </w:r>
    </w:p>
    <w:p w14:paraId="510C1BBB" w14:textId="77777777" w:rsidR="000A57A3" w:rsidRPr="00F14599" w:rsidRDefault="000A57A3" w:rsidP="000A57A3">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720"/>
        <w:textAlignment w:val="baseline"/>
        <w:rPr>
          <w:rFonts w:ascii="Source Sans Pro" w:eastAsia="Times New Roman" w:hAnsi="Source Sans Pro" w:cs="Arial"/>
          <w:color w:val="111111"/>
        </w:rPr>
      </w:pPr>
    </w:p>
    <w:p w14:paraId="5890BB23" w14:textId="0E0C5882" w:rsidR="000A57A3" w:rsidRPr="00F14599" w:rsidRDefault="009B702B" w:rsidP="00DB4F6E">
      <w:pPr>
        <w:shd w:val="clear" w:color="auto" w:fill="FFFFFF"/>
        <w:spacing w:after="0" w:line="240" w:lineRule="auto"/>
        <w:rPr>
          <w:rFonts w:ascii="Source Sans Pro" w:hAnsi="Source Sans Pro" w:cs="Arial"/>
          <w:b/>
          <w:bCs/>
        </w:rPr>
      </w:pPr>
      <w:r>
        <w:rPr>
          <w:rFonts w:ascii="Source Sans Pro" w:hAnsi="Source Sans Pro" w:cs="Arial"/>
        </w:rPr>
        <w:t>Applications deadline</w:t>
      </w:r>
      <w:r w:rsidR="000A57A3" w:rsidRPr="00F14599">
        <w:rPr>
          <w:rFonts w:ascii="Source Sans Pro" w:hAnsi="Source Sans Pro" w:cs="Arial"/>
        </w:rPr>
        <w:t>:</w:t>
      </w:r>
      <w:r w:rsidR="00E52DC6">
        <w:rPr>
          <w:rFonts w:ascii="Source Sans Pro" w:hAnsi="Source Sans Pro" w:cs="Arial"/>
        </w:rPr>
        <w:t xml:space="preserve"> </w:t>
      </w:r>
      <w:r w:rsidRPr="009B702B">
        <w:rPr>
          <w:rFonts w:ascii="Source Sans Pro" w:hAnsi="Source Sans Pro" w:cs="Arial"/>
          <w:b/>
          <w:bCs/>
        </w:rPr>
        <w:t>11.59 pm Mon</w:t>
      </w:r>
      <w:r w:rsidR="002D6B16" w:rsidRPr="009B702B">
        <w:rPr>
          <w:rFonts w:ascii="Source Sans Pro" w:hAnsi="Source Sans Pro" w:cs="Arial"/>
          <w:b/>
          <w:bCs/>
        </w:rPr>
        <w:t>day</w:t>
      </w:r>
      <w:r w:rsidR="002D6B16">
        <w:rPr>
          <w:rFonts w:ascii="Source Sans Pro" w:hAnsi="Source Sans Pro" w:cs="Arial"/>
          <w:b/>
          <w:bCs/>
        </w:rPr>
        <w:t xml:space="preserve"> </w:t>
      </w:r>
      <w:r w:rsidR="0096209B">
        <w:rPr>
          <w:rFonts w:ascii="Source Sans Pro" w:hAnsi="Source Sans Pro" w:cs="Arial"/>
          <w:b/>
          <w:bCs/>
        </w:rPr>
        <w:t>2</w:t>
      </w:r>
      <w:r>
        <w:rPr>
          <w:rFonts w:ascii="Source Sans Pro" w:hAnsi="Source Sans Pro" w:cs="Arial"/>
          <w:b/>
          <w:bCs/>
        </w:rPr>
        <w:t>7</w:t>
      </w:r>
      <w:r w:rsidR="006D7781">
        <w:rPr>
          <w:rFonts w:ascii="Source Sans Pro" w:hAnsi="Source Sans Pro" w:cs="Arial"/>
          <w:b/>
          <w:bCs/>
        </w:rPr>
        <w:t xml:space="preserve"> May</w:t>
      </w:r>
      <w:r w:rsidR="00C560D6">
        <w:rPr>
          <w:rFonts w:ascii="Source Sans Pro" w:hAnsi="Source Sans Pro" w:cs="Arial"/>
          <w:b/>
          <w:bCs/>
        </w:rPr>
        <w:t xml:space="preserve"> 2024</w:t>
      </w:r>
    </w:p>
    <w:p w14:paraId="436809BA" w14:textId="3694C9CD" w:rsidR="000A57A3" w:rsidRPr="00F62352" w:rsidRDefault="000A57A3" w:rsidP="00DB4F6E">
      <w:pPr>
        <w:spacing w:after="0" w:line="240" w:lineRule="auto"/>
        <w:rPr>
          <w:rFonts w:ascii="Source Sans Pro" w:hAnsi="Source Sans Pro" w:cs="Arial"/>
          <w:b/>
          <w:bCs/>
        </w:rPr>
      </w:pPr>
      <w:r w:rsidRPr="00F14599">
        <w:rPr>
          <w:rFonts w:ascii="Source Sans Pro" w:hAnsi="Source Sans Pro" w:cs="Arial"/>
        </w:rPr>
        <w:t xml:space="preserve">Interviews: </w:t>
      </w:r>
      <w:r w:rsidR="006E15C1">
        <w:rPr>
          <w:rFonts w:ascii="Source Sans Pro" w:hAnsi="Source Sans Pro" w:cs="Arial"/>
        </w:rPr>
        <w:t xml:space="preserve"> </w:t>
      </w:r>
      <w:r w:rsidR="006E15C1" w:rsidRPr="00F62352">
        <w:rPr>
          <w:rFonts w:ascii="Source Sans Pro" w:hAnsi="Source Sans Pro" w:cs="Arial"/>
          <w:b/>
          <w:bCs/>
        </w:rPr>
        <w:t xml:space="preserve">week of </w:t>
      </w:r>
      <w:r w:rsidR="009B702B">
        <w:rPr>
          <w:rFonts w:ascii="Source Sans Pro" w:hAnsi="Source Sans Pro" w:cs="Arial"/>
          <w:b/>
          <w:bCs/>
        </w:rPr>
        <w:t>3</w:t>
      </w:r>
      <w:r w:rsidR="006D7781" w:rsidRPr="00F62352">
        <w:rPr>
          <w:rFonts w:ascii="Source Sans Pro" w:hAnsi="Source Sans Pro" w:cs="Arial"/>
          <w:b/>
          <w:bCs/>
        </w:rPr>
        <w:t xml:space="preserve"> </w:t>
      </w:r>
      <w:r w:rsidR="009B702B">
        <w:rPr>
          <w:rFonts w:ascii="Source Sans Pro" w:hAnsi="Source Sans Pro" w:cs="Arial"/>
          <w:b/>
          <w:bCs/>
        </w:rPr>
        <w:t>June</w:t>
      </w:r>
      <w:r w:rsidR="00C560D6">
        <w:rPr>
          <w:rFonts w:ascii="Source Sans Pro" w:hAnsi="Source Sans Pro" w:cs="Arial"/>
          <w:b/>
          <w:bCs/>
        </w:rPr>
        <w:t xml:space="preserve"> 2024</w:t>
      </w:r>
    </w:p>
    <w:p w14:paraId="72BDF07C" w14:textId="77777777" w:rsidR="000A57A3" w:rsidRDefault="000A57A3" w:rsidP="000A57A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Source Sans Pro" w:hAnsi="Source Sans Pro"/>
        </w:rPr>
      </w:pPr>
    </w:p>
    <w:p w14:paraId="41444F88" w14:textId="77777777" w:rsidR="003C0FE7" w:rsidRPr="00333471" w:rsidRDefault="003C0FE7" w:rsidP="003C0FE7">
      <w:pPr>
        <w:spacing w:before="60" w:after="60" w:line="240" w:lineRule="auto"/>
        <w:jc w:val="both"/>
        <w:rPr>
          <w:rFonts w:ascii="Source Sans Pro" w:hAnsi="Source Sans Pro" w:cs="Arial"/>
        </w:rPr>
      </w:pPr>
      <w:r w:rsidRPr="00333471">
        <w:rPr>
          <w:rFonts w:ascii="Source Sans Pro" w:hAnsi="Source Sans Pro" w:cs="Arial"/>
        </w:rPr>
        <w:t xml:space="preserve">Your application and any associated personal information will be stored and processed in accordance with our Privacy Policy. </w:t>
      </w:r>
      <w:r>
        <w:rPr>
          <w:rFonts w:ascii="Source Sans Pro" w:hAnsi="Source Sans Pro" w:cs="Arial"/>
        </w:rPr>
        <w:t>The</w:t>
      </w:r>
      <w:r w:rsidRPr="00333471">
        <w:rPr>
          <w:rFonts w:ascii="Source Sans Pro" w:hAnsi="Source Sans Pro" w:cs="Arial"/>
        </w:rPr>
        <w:t xml:space="preserve"> data collected </w:t>
      </w:r>
      <w:r>
        <w:rPr>
          <w:rFonts w:ascii="Source Sans Pro" w:hAnsi="Source Sans Pro" w:cs="Arial"/>
        </w:rPr>
        <w:t xml:space="preserve">through the Equal Opportunities Survey </w:t>
      </w:r>
      <w:r w:rsidRPr="00333471">
        <w:rPr>
          <w:rFonts w:ascii="Source Sans Pro" w:hAnsi="Source Sans Pro" w:cs="Arial"/>
        </w:rPr>
        <w:t xml:space="preserve">will be anonymised and aggregated for monitoring purposes. </w:t>
      </w:r>
    </w:p>
    <w:p w14:paraId="68312AD0" w14:textId="77777777" w:rsidR="003C0FE7" w:rsidRDefault="003C0FE7" w:rsidP="000A57A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Source Sans Pro" w:hAnsi="Source Sans Pro"/>
        </w:rPr>
      </w:pPr>
    </w:p>
    <w:p w14:paraId="25F776E0" w14:textId="77777777" w:rsidR="00C220FC" w:rsidRDefault="00C220FC" w:rsidP="000A57A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Source Sans Pro" w:hAnsi="Source Sans Pro"/>
        </w:rPr>
      </w:pPr>
    </w:p>
    <w:p w14:paraId="64ABD4CC" w14:textId="77777777" w:rsidR="00C220FC" w:rsidRPr="000A57A3" w:rsidRDefault="00C220FC" w:rsidP="000A57A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Source Sans Pro" w:hAnsi="Source Sans Pro"/>
        </w:rPr>
      </w:pPr>
    </w:p>
    <w:p w14:paraId="4BB94526" w14:textId="5DE27C62" w:rsidR="002505EB" w:rsidRPr="000977A9" w:rsidRDefault="002A2A22" w:rsidP="007C2D70">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Source Sans Pro" w:hAnsi="Source Sans Pro"/>
        </w:rPr>
      </w:pPr>
      <w:r>
        <w:rPr>
          <w:noProof/>
        </w:rPr>
        <w:lastRenderedPageBreak/>
        <w:drawing>
          <wp:inline distT="0" distB="0" distL="0" distR="0" wp14:anchorId="476EFC94" wp14:editId="0FB0FA38">
            <wp:extent cx="3634105" cy="974090"/>
            <wp:effectExtent l="0" t="0" r="0" b="0"/>
            <wp:docPr id="23" name="Picture 2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10;&#10;Description automatically generated with low confidence"/>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634105" cy="974090"/>
                    </a:xfrm>
                    <a:prstGeom prst="rect">
                      <a:avLst/>
                    </a:prstGeom>
                    <a:noFill/>
                    <a:ln>
                      <a:noFill/>
                    </a:ln>
                  </pic:spPr>
                </pic:pic>
              </a:graphicData>
            </a:graphic>
          </wp:inline>
        </w:drawing>
      </w:r>
      <w:r w:rsidR="002505EB">
        <w:rPr>
          <w:noProof/>
        </w:rPr>
        <w:drawing>
          <wp:anchor distT="0" distB="0" distL="114300" distR="114300" simplePos="0" relativeHeight="251658240" behindDoc="1" locked="0" layoutInCell="1" allowOverlap="1" wp14:anchorId="599225D8" wp14:editId="61383ED3">
            <wp:simplePos x="0" y="0"/>
            <wp:positionH relativeFrom="page">
              <wp:align>right</wp:align>
            </wp:positionH>
            <wp:positionV relativeFrom="page">
              <wp:align>top</wp:align>
            </wp:positionV>
            <wp:extent cx="7550785" cy="10672445"/>
            <wp:effectExtent l="0" t="0" r="0" b="0"/>
            <wp:wrapSquare wrapText="bothSides"/>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7550785" cy="106724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505EB" w:rsidRPr="000977A9" w:rsidSect="009F3645">
      <w:headerReference w:type="default" r:id="rId21"/>
      <w:footerReference w:type="even" r:id="rId22"/>
      <w:footerReference w:type="default" r:id="rId23"/>
      <w:headerReference w:type="first" r:id="rId24"/>
      <w:pgSz w:w="11906" w:h="16838"/>
      <w:pgMar w:top="1152" w:right="1440" w:bottom="1276"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E064" w14:textId="77777777" w:rsidR="009F3645" w:rsidRDefault="009F3645" w:rsidP="00735C03">
      <w:pPr>
        <w:spacing w:after="0" w:line="240" w:lineRule="auto"/>
      </w:pPr>
      <w:r>
        <w:separator/>
      </w:r>
    </w:p>
  </w:endnote>
  <w:endnote w:type="continuationSeparator" w:id="0">
    <w:p w14:paraId="7BC3C54C" w14:textId="77777777" w:rsidR="009F3645" w:rsidRDefault="009F3645" w:rsidP="00735C03">
      <w:pPr>
        <w:spacing w:after="0" w:line="240" w:lineRule="auto"/>
      </w:pPr>
      <w:r>
        <w:continuationSeparator/>
      </w:r>
    </w:p>
  </w:endnote>
  <w:endnote w:type="continuationNotice" w:id="1">
    <w:p w14:paraId="43B52C4E" w14:textId="77777777" w:rsidR="009F3645" w:rsidRDefault="009F36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bjektiv Mk2">
    <w:altName w:val="Calibri"/>
    <w:panose1 w:val="020B0702020204020203"/>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RocGrotesk-Regular">
    <w:altName w:val="Calibri"/>
    <w:panose1 w:val="00000500000000000000"/>
    <w:charset w:val="00"/>
    <w:family w:val="auto"/>
    <w:pitch w:val="variable"/>
    <w:sig w:usb0="00000007" w:usb1="00000000" w:usb2="00000000" w:usb3="00000000" w:csb0="00000093"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6EC6" w14:textId="77777777" w:rsidR="00D54712" w:rsidRDefault="000E10C6">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end"/>
    </w:r>
  </w:p>
  <w:p w14:paraId="20798DE7" w14:textId="77777777" w:rsidR="00D54712" w:rsidRDefault="00D54712">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ind w:right="360"/>
      <w:rPr>
        <w:rFonts w:ascii="Times New Roman" w:eastAsia="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24F5" w14:textId="77777777" w:rsidR="00D54712" w:rsidRPr="00735C03" w:rsidRDefault="000E10C6">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jc w:val="center"/>
      <w:rPr>
        <w:rFonts w:ascii="Arial" w:eastAsia="Times New Roman" w:hAnsi="Arial" w:cs="Arial"/>
        <w:color w:val="A6A6A6" w:themeColor="background1" w:themeShade="A6"/>
        <w:sz w:val="20"/>
        <w:szCs w:val="20"/>
      </w:rPr>
    </w:pPr>
    <w:r w:rsidRPr="00735C03">
      <w:rPr>
        <w:rFonts w:ascii="Arial" w:eastAsia="Times New Roman" w:hAnsi="Arial" w:cs="Arial"/>
        <w:color w:val="A6A6A6" w:themeColor="background1" w:themeShade="A6"/>
        <w:sz w:val="20"/>
        <w:szCs w:val="20"/>
      </w:rPr>
      <w:fldChar w:fldCharType="begin"/>
    </w:r>
    <w:r w:rsidRPr="00735C03">
      <w:rPr>
        <w:rFonts w:ascii="Arial" w:eastAsia="Times New Roman" w:hAnsi="Arial" w:cs="Arial"/>
        <w:color w:val="A6A6A6" w:themeColor="background1" w:themeShade="A6"/>
        <w:sz w:val="20"/>
        <w:szCs w:val="20"/>
      </w:rPr>
      <w:instrText>PAGE</w:instrText>
    </w:r>
    <w:r w:rsidRPr="00735C03">
      <w:rPr>
        <w:rFonts w:ascii="Arial" w:eastAsia="Times New Roman" w:hAnsi="Arial" w:cs="Arial"/>
        <w:color w:val="A6A6A6" w:themeColor="background1" w:themeShade="A6"/>
        <w:sz w:val="20"/>
        <w:szCs w:val="20"/>
      </w:rPr>
      <w:fldChar w:fldCharType="separate"/>
    </w:r>
    <w:r w:rsidRPr="00735C03">
      <w:rPr>
        <w:rFonts w:ascii="Arial" w:eastAsia="Times New Roman" w:hAnsi="Arial" w:cs="Arial"/>
        <w:noProof/>
        <w:color w:val="A6A6A6" w:themeColor="background1" w:themeShade="A6"/>
        <w:sz w:val="20"/>
        <w:szCs w:val="20"/>
      </w:rPr>
      <w:t>4</w:t>
    </w:r>
    <w:r w:rsidRPr="00735C03">
      <w:rPr>
        <w:rFonts w:ascii="Arial" w:eastAsia="Times New Roman" w:hAnsi="Arial" w:cs="Arial"/>
        <w:color w:val="A6A6A6" w:themeColor="background1" w:themeShade="A6"/>
        <w:sz w:val="20"/>
        <w:szCs w:val="20"/>
      </w:rPr>
      <w:fldChar w:fldCharType="end"/>
    </w:r>
  </w:p>
  <w:p w14:paraId="2D07C969" w14:textId="77777777" w:rsidR="00D54712" w:rsidRDefault="000E10C6">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ind w:right="360"/>
      <w:rPr>
        <w:rFonts w:ascii="Arial" w:eastAsia="Arial" w:hAnsi="Arial" w:cs="Arial"/>
        <w:sz w:val="20"/>
        <w:szCs w:val="20"/>
      </w:rPr>
    </w:pP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CB4E0" w14:textId="77777777" w:rsidR="009F3645" w:rsidRDefault="009F3645" w:rsidP="00735C03">
      <w:pPr>
        <w:spacing w:after="0" w:line="240" w:lineRule="auto"/>
      </w:pPr>
      <w:r>
        <w:separator/>
      </w:r>
    </w:p>
  </w:footnote>
  <w:footnote w:type="continuationSeparator" w:id="0">
    <w:p w14:paraId="6582E34C" w14:textId="77777777" w:rsidR="009F3645" w:rsidRDefault="009F3645" w:rsidP="00735C03">
      <w:pPr>
        <w:spacing w:after="0" w:line="240" w:lineRule="auto"/>
      </w:pPr>
      <w:r>
        <w:continuationSeparator/>
      </w:r>
    </w:p>
  </w:footnote>
  <w:footnote w:type="continuationNotice" w:id="1">
    <w:p w14:paraId="415AAEA9" w14:textId="77777777" w:rsidR="009F3645" w:rsidRDefault="009F36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E684" w14:textId="08B34210" w:rsidR="00D54712" w:rsidRDefault="00565BEA" w:rsidP="00EA0EBD">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before="60" w:after="60" w:line="240" w:lineRule="auto"/>
      <w:jc w:val="right"/>
      <w:rPr>
        <w:rFonts w:ascii="Verdana" w:eastAsia="Verdana" w:hAnsi="Verdana" w:cs="Verdana"/>
        <w:b/>
      </w:rPr>
    </w:pPr>
    <w:r>
      <w:rPr>
        <w:noProof/>
      </w:rPr>
      <w:tab/>
    </w:r>
    <w:r>
      <w:rPr>
        <w:noProof/>
      </w:rPr>
      <w:tab/>
    </w:r>
    <w:r w:rsidR="00EA0EBD">
      <w:rPr>
        <w:noProof/>
      </w:rPr>
      <w:drawing>
        <wp:inline distT="0" distB="0" distL="0" distR="0" wp14:anchorId="5FFA256B" wp14:editId="1A7A7043">
          <wp:extent cx="1638408" cy="457200"/>
          <wp:effectExtent l="0" t="0" r="0" b="0"/>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282" cy="461072"/>
                  </a:xfrm>
                  <a:prstGeom prst="rect">
                    <a:avLst/>
                  </a:prstGeom>
                  <a:noFill/>
                  <a:ln>
                    <a:noFill/>
                  </a:ln>
                </pic:spPr>
              </pic:pic>
            </a:graphicData>
          </a:graphic>
        </wp:inline>
      </w:drawing>
    </w:r>
    <w:r w:rsidR="000E10C6">
      <w:rPr>
        <w:rFonts w:ascii="Verdana" w:eastAsia="Verdana" w:hAnsi="Verdana" w:cs="Verdana"/>
        <w:b/>
      </w:rPr>
      <w:tab/>
    </w:r>
  </w:p>
  <w:p w14:paraId="09B32E13" w14:textId="77777777" w:rsidR="00D54712" w:rsidRDefault="00D54712">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before="60" w:after="60" w:line="240" w:lineRule="auto"/>
      <w:rPr>
        <w:rFonts w:ascii="Verdana" w:eastAsia="Verdana" w:hAnsi="Verdana" w:cs="Verdan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2CFB" w14:textId="269B61B3" w:rsidR="00D54712" w:rsidRDefault="00D54712" w:rsidP="008156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D63"/>
    <w:multiLevelType w:val="hybridMultilevel"/>
    <w:tmpl w:val="BAB0A034"/>
    <w:lvl w:ilvl="0" w:tplc="7E3A1E86">
      <w:start w:val="7"/>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D029C"/>
    <w:multiLevelType w:val="hybridMultilevel"/>
    <w:tmpl w:val="9E86105E"/>
    <w:lvl w:ilvl="0" w:tplc="7E3A1E86">
      <w:start w:val="7"/>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05360"/>
    <w:multiLevelType w:val="hybridMultilevel"/>
    <w:tmpl w:val="F17E1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7A4B11"/>
    <w:multiLevelType w:val="hybridMultilevel"/>
    <w:tmpl w:val="44FE4332"/>
    <w:lvl w:ilvl="0" w:tplc="7E3A1E86">
      <w:start w:val="7"/>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F7383"/>
    <w:multiLevelType w:val="hybridMultilevel"/>
    <w:tmpl w:val="58BC8DE4"/>
    <w:lvl w:ilvl="0" w:tplc="7E3A1E86">
      <w:start w:val="7"/>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85422"/>
    <w:multiLevelType w:val="multilevel"/>
    <w:tmpl w:val="933622A6"/>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72784E"/>
    <w:multiLevelType w:val="hybridMultilevel"/>
    <w:tmpl w:val="FEC437CA"/>
    <w:lvl w:ilvl="0" w:tplc="7E3A1E86">
      <w:start w:val="7"/>
      <w:numFmt w:val="bullet"/>
      <w:lvlText w:val="-"/>
      <w:lvlJc w:val="left"/>
      <w:pPr>
        <w:ind w:left="780" w:hanging="360"/>
      </w:pPr>
      <w:rPr>
        <w:rFonts w:ascii="Calibri" w:eastAsiaTheme="minorHAnsi" w:hAnsi="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2A43046"/>
    <w:multiLevelType w:val="hybridMultilevel"/>
    <w:tmpl w:val="F6388BCA"/>
    <w:lvl w:ilvl="0" w:tplc="7E3A1E86">
      <w:start w:val="7"/>
      <w:numFmt w:val="bullet"/>
      <w:lvlText w:val="-"/>
      <w:lvlJc w:val="left"/>
      <w:pPr>
        <w:tabs>
          <w:tab w:val="num" w:pos="672"/>
        </w:tabs>
        <w:ind w:left="672" w:hanging="360"/>
      </w:pPr>
      <w:rPr>
        <w:rFonts w:ascii="Calibri" w:eastAsiaTheme="minorHAnsi" w:hAnsi="Calibri"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B15041"/>
    <w:multiLevelType w:val="hybridMultilevel"/>
    <w:tmpl w:val="0608C2C8"/>
    <w:lvl w:ilvl="0" w:tplc="7E3A1E86">
      <w:start w:val="7"/>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73267F"/>
    <w:multiLevelType w:val="hybridMultilevel"/>
    <w:tmpl w:val="2F2AE650"/>
    <w:lvl w:ilvl="0" w:tplc="7E3A1E86">
      <w:start w:val="7"/>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A404C"/>
    <w:multiLevelType w:val="hybridMultilevel"/>
    <w:tmpl w:val="C0C04058"/>
    <w:lvl w:ilvl="0" w:tplc="7E3A1E86">
      <w:start w:val="7"/>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6A0A32"/>
    <w:multiLevelType w:val="hybridMultilevel"/>
    <w:tmpl w:val="FBF2014E"/>
    <w:lvl w:ilvl="0" w:tplc="7E3A1E86">
      <w:start w:val="7"/>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190174">
    <w:abstractNumId w:val="6"/>
  </w:num>
  <w:num w:numId="2" w16cid:durableId="713385430">
    <w:abstractNumId w:val="3"/>
  </w:num>
  <w:num w:numId="3" w16cid:durableId="241913907">
    <w:abstractNumId w:val="10"/>
  </w:num>
  <w:num w:numId="4" w16cid:durableId="182405230">
    <w:abstractNumId w:val="1"/>
  </w:num>
  <w:num w:numId="5" w16cid:durableId="1796363322">
    <w:abstractNumId w:val="8"/>
  </w:num>
  <w:num w:numId="6" w16cid:durableId="1957709571">
    <w:abstractNumId w:val="0"/>
  </w:num>
  <w:num w:numId="7" w16cid:durableId="4477604">
    <w:abstractNumId w:val="9"/>
  </w:num>
  <w:num w:numId="8" w16cid:durableId="348608844">
    <w:abstractNumId w:val="11"/>
  </w:num>
  <w:num w:numId="9" w16cid:durableId="32120531">
    <w:abstractNumId w:val="7"/>
  </w:num>
  <w:num w:numId="10" w16cid:durableId="1028946696">
    <w:abstractNumId w:val="4"/>
  </w:num>
  <w:num w:numId="11" w16cid:durableId="1738743047">
    <w:abstractNumId w:val="2"/>
  </w:num>
  <w:num w:numId="12" w16cid:durableId="1372849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B5"/>
    <w:rsid w:val="00003A86"/>
    <w:rsid w:val="00046AE0"/>
    <w:rsid w:val="000562AC"/>
    <w:rsid w:val="00057FD0"/>
    <w:rsid w:val="000977A9"/>
    <w:rsid w:val="000A57A3"/>
    <w:rsid w:val="000C0113"/>
    <w:rsid w:val="000E10C6"/>
    <w:rsid w:val="00123A0C"/>
    <w:rsid w:val="00124466"/>
    <w:rsid w:val="0014088D"/>
    <w:rsid w:val="001609A5"/>
    <w:rsid w:val="00173ADD"/>
    <w:rsid w:val="00187C24"/>
    <w:rsid w:val="00193410"/>
    <w:rsid w:val="001A5D74"/>
    <w:rsid w:val="001C6635"/>
    <w:rsid w:val="001E0B99"/>
    <w:rsid w:val="001E1A10"/>
    <w:rsid w:val="001E71CD"/>
    <w:rsid w:val="00232096"/>
    <w:rsid w:val="00244979"/>
    <w:rsid w:val="002505EB"/>
    <w:rsid w:val="00282077"/>
    <w:rsid w:val="002A2A22"/>
    <w:rsid w:val="002B20C1"/>
    <w:rsid w:val="002C74D6"/>
    <w:rsid w:val="002D462F"/>
    <w:rsid w:val="002D5ED0"/>
    <w:rsid w:val="002D6B16"/>
    <w:rsid w:val="00302F12"/>
    <w:rsid w:val="003038EA"/>
    <w:rsid w:val="00304F38"/>
    <w:rsid w:val="00307286"/>
    <w:rsid w:val="00333110"/>
    <w:rsid w:val="00333471"/>
    <w:rsid w:val="00336118"/>
    <w:rsid w:val="00370000"/>
    <w:rsid w:val="003957E1"/>
    <w:rsid w:val="003A4ED2"/>
    <w:rsid w:val="003A6FE8"/>
    <w:rsid w:val="003C0FE7"/>
    <w:rsid w:val="00401EE4"/>
    <w:rsid w:val="00431DD7"/>
    <w:rsid w:val="00433BD5"/>
    <w:rsid w:val="0043508D"/>
    <w:rsid w:val="00436E9C"/>
    <w:rsid w:val="004C0E08"/>
    <w:rsid w:val="004F1790"/>
    <w:rsid w:val="004F79E6"/>
    <w:rsid w:val="00515E47"/>
    <w:rsid w:val="00534C5A"/>
    <w:rsid w:val="00560DB5"/>
    <w:rsid w:val="00564EFF"/>
    <w:rsid w:val="00565BEA"/>
    <w:rsid w:val="00572A44"/>
    <w:rsid w:val="00583DB1"/>
    <w:rsid w:val="00592C35"/>
    <w:rsid w:val="005D3213"/>
    <w:rsid w:val="00622BC6"/>
    <w:rsid w:val="006608B2"/>
    <w:rsid w:val="00676801"/>
    <w:rsid w:val="00687802"/>
    <w:rsid w:val="00691A2C"/>
    <w:rsid w:val="006A13BE"/>
    <w:rsid w:val="006A4408"/>
    <w:rsid w:val="006C41A9"/>
    <w:rsid w:val="006C6FFA"/>
    <w:rsid w:val="006D3542"/>
    <w:rsid w:val="006D7781"/>
    <w:rsid w:val="006E15C1"/>
    <w:rsid w:val="006E6FBC"/>
    <w:rsid w:val="006F1DA6"/>
    <w:rsid w:val="00700CDB"/>
    <w:rsid w:val="00716BA0"/>
    <w:rsid w:val="007208AC"/>
    <w:rsid w:val="007310DA"/>
    <w:rsid w:val="00732939"/>
    <w:rsid w:val="00735C03"/>
    <w:rsid w:val="00747EB8"/>
    <w:rsid w:val="007576D3"/>
    <w:rsid w:val="007642E1"/>
    <w:rsid w:val="00773AE4"/>
    <w:rsid w:val="00782C22"/>
    <w:rsid w:val="007842CC"/>
    <w:rsid w:val="007C040F"/>
    <w:rsid w:val="007E7D68"/>
    <w:rsid w:val="00814BAD"/>
    <w:rsid w:val="0083776E"/>
    <w:rsid w:val="00857EC4"/>
    <w:rsid w:val="00872D85"/>
    <w:rsid w:val="00893252"/>
    <w:rsid w:val="008B0B31"/>
    <w:rsid w:val="008E6DF5"/>
    <w:rsid w:val="00903476"/>
    <w:rsid w:val="00921B5B"/>
    <w:rsid w:val="00925A32"/>
    <w:rsid w:val="009306D4"/>
    <w:rsid w:val="00930B53"/>
    <w:rsid w:val="00931562"/>
    <w:rsid w:val="009366B9"/>
    <w:rsid w:val="0096209B"/>
    <w:rsid w:val="00972EBD"/>
    <w:rsid w:val="00992ACD"/>
    <w:rsid w:val="009B702B"/>
    <w:rsid w:val="009D57C1"/>
    <w:rsid w:val="009F3645"/>
    <w:rsid w:val="009F714E"/>
    <w:rsid w:val="00A62EF2"/>
    <w:rsid w:val="00A94C9B"/>
    <w:rsid w:val="00AB4EB5"/>
    <w:rsid w:val="00AF12B7"/>
    <w:rsid w:val="00B027A5"/>
    <w:rsid w:val="00B03750"/>
    <w:rsid w:val="00B72059"/>
    <w:rsid w:val="00BB2F4E"/>
    <w:rsid w:val="00BE6F59"/>
    <w:rsid w:val="00C13B3D"/>
    <w:rsid w:val="00C220FC"/>
    <w:rsid w:val="00C503AB"/>
    <w:rsid w:val="00C560D6"/>
    <w:rsid w:val="00C96D01"/>
    <w:rsid w:val="00D54712"/>
    <w:rsid w:val="00DB4F6E"/>
    <w:rsid w:val="00DB7B30"/>
    <w:rsid w:val="00DE516D"/>
    <w:rsid w:val="00E13970"/>
    <w:rsid w:val="00E422CD"/>
    <w:rsid w:val="00E52DC6"/>
    <w:rsid w:val="00E77577"/>
    <w:rsid w:val="00E80349"/>
    <w:rsid w:val="00E90651"/>
    <w:rsid w:val="00EA0EBD"/>
    <w:rsid w:val="00EC2A5D"/>
    <w:rsid w:val="00EE1600"/>
    <w:rsid w:val="00F01B8A"/>
    <w:rsid w:val="00F14599"/>
    <w:rsid w:val="00F34AAB"/>
    <w:rsid w:val="00F52CCC"/>
    <w:rsid w:val="00F62352"/>
    <w:rsid w:val="00F6661D"/>
    <w:rsid w:val="00FB1567"/>
    <w:rsid w:val="00FC6B3F"/>
    <w:rsid w:val="00FD2A48"/>
    <w:rsid w:val="39B04D92"/>
    <w:rsid w:val="420360C5"/>
    <w:rsid w:val="6AB74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637EC"/>
  <w15:chartTrackingRefBased/>
  <w15:docId w15:val="{2E5337C7-8A15-409E-8261-E2CE9788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0DB5"/>
    <w:pPr>
      <w:pBdr>
        <w:top w:val="nil"/>
        <w:left w:val="nil"/>
        <w:bottom w:val="nil"/>
        <w:right w:val="nil"/>
        <w:between w:val="nil"/>
      </w:pBdr>
      <w:spacing w:after="160" w:line="259" w:lineRule="auto"/>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939"/>
    <w:pPr>
      <w:ind w:left="720"/>
      <w:contextualSpacing/>
    </w:pPr>
  </w:style>
  <w:style w:type="paragraph" w:styleId="Subtitle">
    <w:name w:val="Subtitle"/>
    <w:basedOn w:val="Normal"/>
    <w:next w:val="Normal"/>
    <w:link w:val="SubtitleChar"/>
    <w:qFormat/>
    <w:rsid w:val="00560DB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60DB5"/>
    <w:rPr>
      <w:rFonts w:ascii="Georgia" w:eastAsia="Georgia" w:hAnsi="Georgia" w:cs="Georgia"/>
      <w:i/>
      <w:color w:val="666666"/>
      <w:sz w:val="48"/>
      <w:szCs w:val="48"/>
      <w:lang w:eastAsia="en-GB"/>
    </w:rPr>
  </w:style>
  <w:style w:type="paragraph" w:styleId="Header">
    <w:name w:val="header"/>
    <w:basedOn w:val="Normal"/>
    <w:link w:val="HeaderChar"/>
    <w:uiPriority w:val="99"/>
    <w:unhideWhenUsed/>
    <w:rsid w:val="00560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DB5"/>
    <w:rPr>
      <w:rFonts w:ascii="Calibri" w:eastAsia="Calibri" w:hAnsi="Calibri" w:cs="Calibri"/>
      <w:color w:val="000000"/>
      <w:lang w:eastAsia="en-GB"/>
    </w:rPr>
  </w:style>
  <w:style w:type="table" w:styleId="TableGrid">
    <w:name w:val="Table Grid"/>
    <w:basedOn w:val="TableNormal"/>
    <w:uiPriority w:val="39"/>
    <w:rsid w:val="00560DB5"/>
    <w:pPr>
      <w:pBdr>
        <w:top w:val="nil"/>
        <w:left w:val="nil"/>
        <w:bottom w:val="nil"/>
        <w:right w:val="nil"/>
        <w:between w:val="nil"/>
      </w:pBdr>
    </w:pPr>
    <w:rPr>
      <w:rFonts w:ascii="Calibri" w:eastAsia="Calibri" w:hAnsi="Calibri" w:cs="Calibri"/>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60D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560DB5"/>
  </w:style>
  <w:style w:type="character" w:customStyle="1" w:styleId="eop">
    <w:name w:val="eop"/>
    <w:basedOn w:val="DefaultParagraphFont"/>
    <w:rsid w:val="00560DB5"/>
  </w:style>
  <w:style w:type="paragraph" w:styleId="Footer">
    <w:name w:val="footer"/>
    <w:basedOn w:val="Normal"/>
    <w:link w:val="FooterChar"/>
    <w:uiPriority w:val="99"/>
    <w:unhideWhenUsed/>
    <w:rsid w:val="00735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C03"/>
    <w:rPr>
      <w:rFonts w:ascii="Calibri" w:eastAsia="Calibri" w:hAnsi="Calibri" w:cs="Calibri"/>
      <w:color w:val="000000"/>
      <w:lang w:eastAsia="en-GB"/>
    </w:rPr>
  </w:style>
  <w:style w:type="character" w:customStyle="1" w:styleId="A4">
    <w:name w:val="A4"/>
    <w:uiPriority w:val="99"/>
    <w:rsid w:val="00370000"/>
    <w:rPr>
      <w:rFonts w:cs="Objektiv Mk2"/>
      <w:color w:val="000000"/>
      <w:sz w:val="64"/>
      <w:szCs w:val="64"/>
    </w:rPr>
  </w:style>
  <w:style w:type="character" w:styleId="Hyperlink">
    <w:name w:val="Hyperlink"/>
    <w:basedOn w:val="DefaultParagraphFont"/>
    <w:uiPriority w:val="99"/>
    <w:unhideWhenUsed/>
    <w:rsid w:val="00893252"/>
    <w:rPr>
      <w:color w:val="6B9F25" w:themeColor="hyperlink"/>
      <w:u w:val="single"/>
    </w:rPr>
  </w:style>
  <w:style w:type="character" w:styleId="UnresolvedMention">
    <w:name w:val="Unresolved Mention"/>
    <w:basedOn w:val="DefaultParagraphFont"/>
    <w:uiPriority w:val="99"/>
    <w:semiHidden/>
    <w:unhideWhenUsed/>
    <w:rsid w:val="00893252"/>
    <w:rPr>
      <w:color w:val="605E5C"/>
      <w:shd w:val="clear" w:color="auto" w:fill="E1DFDD"/>
    </w:rPr>
  </w:style>
  <w:style w:type="character" w:customStyle="1" w:styleId="ARBodyTextChar">
    <w:name w:val="AR Body Text Char"/>
    <w:basedOn w:val="DefaultParagraphFont"/>
    <w:link w:val="ARBodyText"/>
    <w:locked/>
    <w:rsid w:val="00592C35"/>
    <w:rPr>
      <w:rFonts w:ascii="Segoe UI" w:hAnsi="Segoe UI" w:cs="Segoe UI"/>
    </w:rPr>
  </w:style>
  <w:style w:type="paragraph" w:customStyle="1" w:styleId="ARBodyText">
    <w:name w:val="AR Body Text"/>
    <w:basedOn w:val="Normal"/>
    <w:link w:val="ARBodyTextChar"/>
    <w:rsid w:val="00592C35"/>
    <w:pPr>
      <w:pBdr>
        <w:top w:val="none" w:sz="0" w:space="0" w:color="auto"/>
        <w:left w:val="none" w:sz="0" w:space="0" w:color="auto"/>
        <w:bottom w:val="none" w:sz="0" w:space="0" w:color="auto"/>
        <w:right w:val="none" w:sz="0" w:space="0" w:color="auto"/>
        <w:between w:val="none" w:sz="0" w:space="0" w:color="auto"/>
      </w:pBdr>
      <w:spacing w:after="0" w:line="276" w:lineRule="auto"/>
      <w:jc w:val="both"/>
    </w:pPr>
    <w:rPr>
      <w:rFonts w:ascii="Segoe UI" w:eastAsiaTheme="minorHAnsi" w:hAnsi="Segoe UI" w:cs="Segoe UI"/>
      <w:color w:val="auto"/>
      <w:lang w:eastAsia="en-US"/>
    </w:rPr>
  </w:style>
  <w:style w:type="paragraph" w:customStyle="1" w:styleId="Default">
    <w:name w:val="Default"/>
    <w:rsid w:val="00F34AAB"/>
    <w:pPr>
      <w:autoSpaceDE w:val="0"/>
      <w:autoSpaceDN w:val="0"/>
      <w:adjustRightInd w:val="0"/>
    </w:pPr>
    <w:rPr>
      <w:rFonts w:ascii="Source Sans Pro" w:hAnsi="Source Sans Pro" w:cs="Source Sans Pro"/>
      <w:color w:val="000000"/>
      <w:sz w:val="24"/>
      <w:szCs w:val="24"/>
    </w:rPr>
  </w:style>
  <w:style w:type="character" w:styleId="FollowedHyperlink">
    <w:name w:val="FollowedHyperlink"/>
    <w:basedOn w:val="DefaultParagraphFont"/>
    <w:uiPriority w:val="99"/>
    <w:semiHidden/>
    <w:unhideWhenUsed/>
    <w:rsid w:val="006E15C1"/>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6061">
      <w:bodyDiv w:val="1"/>
      <w:marLeft w:val="0"/>
      <w:marRight w:val="0"/>
      <w:marTop w:val="0"/>
      <w:marBottom w:val="0"/>
      <w:divBdr>
        <w:top w:val="none" w:sz="0" w:space="0" w:color="auto"/>
        <w:left w:val="none" w:sz="0" w:space="0" w:color="auto"/>
        <w:bottom w:val="none" w:sz="0" w:space="0" w:color="auto"/>
        <w:right w:val="none" w:sz="0" w:space="0" w:color="auto"/>
      </w:divBdr>
    </w:div>
    <w:div w:id="111246849">
      <w:bodyDiv w:val="1"/>
      <w:marLeft w:val="0"/>
      <w:marRight w:val="0"/>
      <w:marTop w:val="0"/>
      <w:marBottom w:val="0"/>
      <w:divBdr>
        <w:top w:val="none" w:sz="0" w:space="0" w:color="auto"/>
        <w:left w:val="none" w:sz="0" w:space="0" w:color="auto"/>
        <w:bottom w:val="none" w:sz="0" w:space="0" w:color="auto"/>
        <w:right w:val="none" w:sz="0" w:space="0" w:color="auto"/>
      </w:divBdr>
    </w:div>
    <w:div w:id="500312951">
      <w:bodyDiv w:val="1"/>
      <w:marLeft w:val="0"/>
      <w:marRight w:val="0"/>
      <w:marTop w:val="0"/>
      <w:marBottom w:val="0"/>
      <w:divBdr>
        <w:top w:val="none" w:sz="0" w:space="0" w:color="auto"/>
        <w:left w:val="none" w:sz="0" w:space="0" w:color="auto"/>
        <w:bottom w:val="none" w:sz="0" w:space="0" w:color="auto"/>
        <w:right w:val="none" w:sz="0" w:space="0" w:color="auto"/>
      </w:divBdr>
    </w:div>
    <w:div w:id="6145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lo@artreach.org.uk" TargetMode="External"/><Relationship Id="rId18" Type="http://schemas.openxmlformats.org/officeDocument/2006/relationships/hyperlink" Target="mailto:hello@artreach.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surveymonkey.com/r/3PR3FNX" TargetMode="External"/><Relationship Id="rId17" Type="http://schemas.openxmlformats.org/officeDocument/2006/relationships/image" Target="cid:image001.png@01D88F96.F2D2143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cid:image001.png@01D88F96.F2D21430"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spDef>
      <a:spPr>
        <a:solidFill>
          <a:srgbClr val="FFD9EB"/>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11A1D86FFF8142836313E629B1236D" ma:contentTypeVersion="18" ma:contentTypeDescription="Create a new document." ma:contentTypeScope="" ma:versionID="723de54fa19d1c4d3a8f395c347fe9d9">
  <xsd:schema xmlns:xsd="http://www.w3.org/2001/XMLSchema" xmlns:xs="http://www.w3.org/2001/XMLSchema" xmlns:p="http://schemas.microsoft.com/office/2006/metadata/properties" xmlns:ns2="3c9c3baa-2e6e-487e-b88a-d11450967f28" xmlns:ns3="806c16f2-6ee0-4494-b97d-55b65650e794" targetNamespace="http://schemas.microsoft.com/office/2006/metadata/properties" ma:root="true" ma:fieldsID="d0ce215c3b41ea6e6467b5545227ec58" ns2:_="" ns3:_="">
    <xsd:import namespace="3c9c3baa-2e6e-487e-b88a-d11450967f28"/>
    <xsd:import namespace="806c16f2-6ee0-4494-b97d-55b65650e7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c3baa-2e6e-487e-b88a-d11450967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76a32b-d9f4-49f8-b84c-592c277558b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c16f2-6ee0-4494-b97d-55b65650e7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f57dbc6-9634-43eb-868d-c5259e1ee039}" ma:internalName="TaxCatchAll" ma:showField="CatchAllData" ma:web="806c16f2-6ee0-4494-b97d-55b65650e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9c3baa-2e6e-487e-b88a-d11450967f28">
      <Terms xmlns="http://schemas.microsoft.com/office/infopath/2007/PartnerControls"/>
    </lcf76f155ced4ddcb4097134ff3c332f>
    <TaxCatchAll xmlns="806c16f2-6ee0-4494-b97d-55b65650e794" xsi:nil="true"/>
  </documentManagement>
</p:properties>
</file>

<file path=customXml/itemProps1.xml><?xml version="1.0" encoding="utf-8"?>
<ds:datastoreItem xmlns:ds="http://schemas.openxmlformats.org/officeDocument/2006/customXml" ds:itemID="{5B6287F2-7DC9-4796-B773-DF95512E6053}">
  <ds:schemaRefs>
    <ds:schemaRef ds:uri="http://schemas.microsoft.com/sharepoint/v3/contenttype/forms"/>
  </ds:schemaRefs>
</ds:datastoreItem>
</file>

<file path=customXml/itemProps2.xml><?xml version="1.0" encoding="utf-8"?>
<ds:datastoreItem xmlns:ds="http://schemas.openxmlformats.org/officeDocument/2006/customXml" ds:itemID="{0702B001-4DFB-45FD-8A34-A7EF320CB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c3baa-2e6e-487e-b88a-d11450967f28"/>
    <ds:schemaRef ds:uri="806c16f2-6ee0-4494-b97d-55b65650e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B9F61-63FA-413B-A878-030B1A316D22}">
  <ds:schemaRefs>
    <ds:schemaRef ds:uri="http://schemas.microsoft.com/office/2006/metadata/properties"/>
    <ds:schemaRef ds:uri="http://schemas.microsoft.com/office/infopath/2007/PartnerControls"/>
    <ds:schemaRef ds:uri="3c9c3baa-2e6e-487e-b88a-d11450967f28"/>
    <ds:schemaRef ds:uri="806c16f2-6ee0-4494-b97d-55b65650e79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Fulton</dc:creator>
  <cp:keywords/>
  <dc:description/>
  <cp:lastModifiedBy>Gary Cicinskas</cp:lastModifiedBy>
  <cp:revision>2</cp:revision>
  <dcterms:created xsi:type="dcterms:W3CDTF">2024-04-22T14:20:00Z</dcterms:created>
  <dcterms:modified xsi:type="dcterms:W3CDTF">2024-04-22T14:20:00Z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0x0101004E11A1D86FFF8142836313E629B1236D</vt:lpwstr>
  </property>
  <property fmtid="{D5CDD505-2E9C-101B-9397-08002B2CF9AE}" pid="3" name="MediaServiceImageTags">
    <vt:lpwstr/>
  </property>
</Properties>
</file>